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00E52" w14:textId="3D3FB6CC" w:rsidR="00B24ADA" w:rsidRDefault="00E34D33">
      <w:bookmarkStart w:id="0" w:name="_GoBack"/>
      <w:bookmarkEnd w:id="0"/>
      <w:r>
        <w:rPr>
          <w:noProof/>
        </w:rPr>
        <mc:AlternateContent>
          <mc:Choice Requires="wps">
            <w:drawing>
              <wp:anchor distT="0" distB="0" distL="114300" distR="114300" simplePos="0" relativeHeight="251659264" behindDoc="0" locked="0" layoutInCell="1" allowOverlap="1" wp14:anchorId="10B011F0" wp14:editId="1CF845D1">
                <wp:simplePos x="0" y="0"/>
                <wp:positionH relativeFrom="page">
                  <wp:posOffset>13335</wp:posOffset>
                </wp:positionH>
                <wp:positionV relativeFrom="page">
                  <wp:posOffset>6350</wp:posOffset>
                </wp:positionV>
                <wp:extent cx="4342765" cy="781050"/>
                <wp:effectExtent l="0" t="0" r="0" b="6350"/>
                <wp:wrapThrough wrapText="bothSides">
                  <wp:wrapPolygon edited="0">
                    <wp:start x="126" y="0"/>
                    <wp:lineTo x="126" y="21073"/>
                    <wp:lineTo x="21350" y="21073"/>
                    <wp:lineTo x="21350" y="0"/>
                    <wp:lineTo x="126" y="0"/>
                  </wp:wrapPolygon>
                </wp:wrapThrough>
                <wp:docPr id="1" name="Text Box 1"/>
                <wp:cNvGraphicFramePr/>
                <a:graphic xmlns:a="http://schemas.openxmlformats.org/drawingml/2006/main">
                  <a:graphicData uri="http://schemas.microsoft.com/office/word/2010/wordprocessingShape">
                    <wps:wsp>
                      <wps:cNvSpPr txBox="1"/>
                      <wps:spPr>
                        <a:xfrm>
                          <a:off x="0" y="0"/>
                          <a:ext cx="4342765" cy="781050"/>
                        </a:xfrm>
                        <a:prstGeom prst="rect">
                          <a:avLst/>
                        </a:prstGeom>
                        <a:noFill/>
                        <a:ln>
                          <a:noFill/>
                        </a:ln>
                        <a:effectLst/>
                        <a:extLst>
                          <a:ext uri="{C572A759-6A51-4108-AA02-DFA0A04FC94B}">
                            <ma14:wrappingTextBoxFlag xmlns:ma14="http://schemas.microsoft.com/office/mac/drawingml/2011/main" val="1"/>
                          </a:ext>
                        </a:extLst>
                      </wps:spPr>
                      <wps:txbx>
                        <w:txbxContent>
                          <w:p w14:paraId="1315DB77" w14:textId="77777777" w:rsidR="00435DBD" w:rsidRPr="000B6974" w:rsidRDefault="00435DBD" w:rsidP="00ED4880">
                            <w:pPr>
                              <w:jc w:val="center"/>
                              <w:rPr>
                                <w:rFonts w:ascii="Noteworthy Light" w:hAnsi="Noteworthy Light"/>
                                <w:b/>
                                <w:color w:val="262626" w:themeColor="text1" w:themeTint="D9"/>
                                <w:sz w:val="40"/>
                                <w:szCs w:val="60"/>
                              </w:rPr>
                            </w:pPr>
                            <w:r w:rsidRPr="000B6974">
                              <w:rPr>
                                <w:rFonts w:ascii="Noteworthy Light" w:hAnsi="Noteworthy Light"/>
                                <w:b/>
                                <w:color w:val="262626" w:themeColor="text1" w:themeTint="D9"/>
                                <w:sz w:val="40"/>
                                <w:szCs w:val="60"/>
                              </w:rPr>
                              <w:t>MULTIPLE SCLEROSIS</w:t>
                            </w:r>
                          </w:p>
                          <w:p w14:paraId="489111B6" w14:textId="77777777" w:rsidR="00435DBD" w:rsidRPr="004E5686" w:rsidRDefault="00435DBD" w:rsidP="00ED4880">
                            <w:pPr>
                              <w:jc w:val="center"/>
                              <w:rPr>
                                <w:rFonts w:ascii="Calibri" w:hAnsi="Calibri"/>
                                <w:i/>
                                <w:color w:val="FF6600"/>
                                <w:sz w:val="144"/>
                                <w:szCs w:val="80"/>
                              </w:rPr>
                            </w:pPr>
                            <w:r w:rsidRPr="004E5686">
                              <w:rPr>
                                <w:rFonts w:ascii="Calibri" w:hAnsi="Calibri"/>
                                <w:i/>
                                <w:color w:val="FF6600"/>
                                <w:sz w:val="32"/>
                              </w:rPr>
                              <w:t>Information for Patients</w:t>
                            </w:r>
                          </w:p>
                          <w:p w14:paraId="006156C7" w14:textId="77777777" w:rsidR="00435DBD" w:rsidRPr="00ED4880" w:rsidRDefault="00435DBD" w:rsidP="00ED4880">
                            <w:pPr>
                              <w:jc w:val="center"/>
                              <w:rPr>
                                <w:rFonts w:ascii="Calibri" w:hAnsi="Calibri"/>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05pt;margin-top:.5pt;width:341.9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" mv:complextextbox="1" filled="f" stroked="f">
                <v:textbox>
                  <w:txbxContent>
                    <w:p w14:paraId="1315DB77" w14:textId="77777777" w:rsidR="00435DBD" w:rsidRPr="000B6974" w:rsidRDefault="00435DBD" w:rsidP="00ED4880">
                      <w:pPr>
                        <w:jc w:val="center"/>
                        <w:rPr>
                          <w:rFonts w:ascii="Noteworthy Light" w:hAnsi="Noteworthy Light"/>
                          <w:b/>
                          <w:color w:val="262626" w:themeColor="text1" w:themeTint="D9"/>
                          <w:sz w:val="40"/>
                          <w:szCs w:val="60"/>
                        </w:rPr>
                      </w:pPr>
                      <w:r w:rsidRPr="000B6974">
                        <w:rPr>
                          <w:rFonts w:ascii="Noteworthy Light" w:hAnsi="Noteworthy Light"/>
                          <w:b/>
                          <w:color w:val="262626" w:themeColor="text1" w:themeTint="D9"/>
                          <w:sz w:val="40"/>
                          <w:szCs w:val="60"/>
                        </w:rPr>
                        <w:t>MULTIPLE SCLEROSIS</w:t>
                      </w:r>
                    </w:p>
                    <w:p w14:paraId="489111B6" w14:textId="77777777" w:rsidR="00435DBD" w:rsidRPr="004E5686" w:rsidRDefault="00435DBD" w:rsidP="00ED4880">
                      <w:pPr>
                        <w:jc w:val="center"/>
                        <w:rPr>
                          <w:rFonts w:ascii="Calibri" w:hAnsi="Calibri"/>
                          <w:i/>
                          <w:color w:val="FF6600"/>
                          <w:sz w:val="144"/>
                          <w:szCs w:val="80"/>
                        </w:rPr>
                      </w:pPr>
                      <w:r w:rsidRPr="004E5686">
                        <w:rPr>
                          <w:rFonts w:ascii="Calibri" w:hAnsi="Calibri"/>
                          <w:i/>
                          <w:color w:val="FF6600"/>
                          <w:sz w:val="32"/>
                        </w:rPr>
                        <w:t>Information for Patients</w:t>
                      </w:r>
                    </w:p>
                    <w:p w14:paraId="006156C7" w14:textId="77777777" w:rsidR="00435DBD" w:rsidRPr="00ED4880" w:rsidRDefault="00435DBD" w:rsidP="00ED4880">
                      <w:pPr>
                        <w:jc w:val="center"/>
                        <w:rPr>
                          <w:rFonts w:ascii="Calibri" w:hAnsi="Calibri"/>
                          <w:sz w:val="80"/>
                          <w:szCs w:val="80"/>
                        </w:rPr>
                      </w:pPr>
                    </w:p>
                  </w:txbxContent>
                </v:textbox>
                <w10:wrap type="through" anchorx="page" anchory="page"/>
              </v:shape>
            </w:pict>
          </mc:Fallback>
        </mc:AlternateContent>
      </w:r>
      <w:r w:rsidR="000B6974">
        <w:rPr>
          <w:noProof/>
        </w:rPr>
        <mc:AlternateContent>
          <mc:Choice Requires="wps">
            <w:drawing>
              <wp:anchor distT="0" distB="0" distL="114300" distR="114300" simplePos="0" relativeHeight="251661312" behindDoc="0" locked="0" layoutInCell="1" allowOverlap="1" wp14:anchorId="29DF38E3" wp14:editId="0E355184">
                <wp:simplePos x="0" y="0"/>
                <wp:positionH relativeFrom="page">
                  <wp:posOffset>4343400</wp:posOffset>
                </wp:positionH>
                <wp:positionV relativeFrom="page">
                  <wp:posOffset>203200</wp:posOffset>
                </wp:positionV>
                <wp:extent cx="3340100" cy="2019300"/>
                <wp:effectExtent l="0" t="0" r="38100" b="38100"/>
                <wp:wrapThrough wrapText="bothSides">
                  <wp:wrapPolygon edited="0">
                    <wp:start x="0" y="0"/>
                    <wp:lineTo x="0" y="21736"/>
                    <wp:lineTo x="21682" y="21736"/>
                    <wp:lineTo x="21682"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3340100" cy="20193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497482A1" w14:textId="77777777" w:rsidR="00435DBD" w:rsidRPr="00846057" w:rsidRDefault="00435DBD" w:rsidP="003723D8">
                            <w:pPr>
                              <w:jc w:val="center"/>
                              <w:rPr>
                                <w:rFonts w:ascii="Noteworthy Light" w:hAnsi="Noteworthy Light"/>
                                <w:b/>
                                <w:color w:val="262626" w:themeColor="text1" w:themeTint="D9"/>
                                <w:sz w:val="36"/>
                                <w:szCs w:val="36"/>
                              </w:rPr>
                            </w:pPr>
                            <w:r w:rsidRPr="00846057">
                              <w:rPr>
                                <w:rFonts w:ascii="Noteworthy Light" w:hAnsi="Noteworthy Light"/>
                                <w:b/>
                                <w:color w:val="262626" w:themeColor="text1" w:themeTint="D9"/>
                                <w:sz w:val="36"/>
                                <w:szCs w:val="36"/>
                              </w:rPr>
                              <w:t xml:space="preserve">Risk Factors </w:t>
                            </w:r>
                          </w:p>
                          <w:p w14:paraId="15C437A1" w14:textId="57E565EB" w:rsidR="00435DBD" w:rsidRPr="00846057" w:rsidRDefault="00435DBD" w:rsidP="003723D8">
                            <w:pPr>
                              <w:pStyle w:val="ListParagraph"/>
                              <w:numPr>
                                <w:ilvl w:val="0"/>
                                <w:numId w:val="1"/>
                              </w:numPr>
                              <w:rPr>
                                <w:rFonts w:ascii="Calibri" w:hAnsi="Calibri"/>
                                <w:color w:val="262626" w:themeColor="text1" w:themeTint="D9"/>
                                <w:sz w:val="28"/>
                                <w:szCs w:val="28"/>
                              </w:rPr>
                            </w:pPr>
                            <w:r w:rsidRPr="00846057">
                              <w:rPr>
                                <w:rFonts w:ascii="Calibri" w:hAnsi="Calibri"/>
                                <w:color w:val="262626" w:themeColor="text1" w:themeTint="D9"/>
                                <w:sz w:val="28"/>
                                <w:szCs w:val="28"/>
                              </w:rPr>
                              <w:t xml:space="preserve">Age – </w:t>
                            </w:r>
                            <w:r w:rsidRPr="00846057">
                              <w:rPr>
                                <w:rFonts w:ascii="Calibri" w:hAnsi="Calibri"/>
                                <w:color w:val="262626" w:themeColor="text1" w:themeTint="D9"/>
                                <w:szCs w:val="28"/>
                              </w:rPr>
                              <w:t>MS is most commonly diagnosed in those between the ages of 15-40.</w:t>
                            </w:r>
                          </w:p>
                          <w:p w14:paraId="2396C680" w14:textId="77777777" w:rsidR="00435DBD" w:rsidRPr="00846057" w:rsidRDefault="00435DBD" w:rsidP="003723D8">
                            <w:pPr>
                              <w:pStyle w:val="ListParagraph"/>
                              <w:numPr>
                                <w:ilvl w:val="0"/>
                                <w:numId w:val="1"/>
                              </w:numPr>
                              <w:rPr>
                                <w:rFonts w:ascii="Calibri" w:hAnsi="Calibri"/>
                                <w:color w:val="262626" w:themeColor="text1" w:themeTint="D9"/>
                                <w:sz w:val="28"/>
                                <w:szCs w:val="28"/>
                              </w:rPr>
                            </w:pPr>
                            <w:r w:rsidRPr="00846057">
                              <w:rPr>
                                <w:rFonts w:ascii="Calibri" w:hAnsi="Calibri"/>
                                <w:color w:val="262626" w:themeColor="text1" w:themeTint="D9"/>
                                <w:sz w:val="28"/>
                                <w:szCs w:val="28"/>
                              </w:rPr>
                              <w:t xml:space="preserve">Sex – </w:t>
                            </w:r>
                            <w:r w:rsidRPr="00846057">
                              <w:rPr>
                                <w:rFonts w:ascii="Calibri" w:hAnsi="Calibri"/>
                                <w:color w:val="262626" w:themeColor="text1" w:themeTint="D9"/>
                                <w:szCs w:val="28"/>
                              </w:rPr>
                              <w:t xml:space="preserve">Women are 3 times as likely to have MS compared to men </w:t>
                            </w:r>
                          </w:p>
                          <w:p w14:paraId="6B3BBC35" w14:textId="2B8EC1BE" w:rsidR="00435DBD" w:rsidRDefault="00435DBD" w:rsidP="004E5686">
                            <w:pPr>
                              <w:pStyle w:val="ListParagraph"/>
                              <w:numPr>
                                <w:ilvl w:val="0"/>
                                <w:numId w:val="1"/>
                              </w:numPr>
                              <w:rPr>
                                <w:rFonts w:ascii="Calibri" w:hAnsi="Calibri"/>
                                <w:color w:val="262626" w:themeColor="text1" w:themeTint="D9"/>
                                <w:sz w:val="28"/>
                                <w:szCs w:val="28"/>
                              </w:rPr>
                            </w:pPr>
                            <w:r w:rsidRPr="00846057">
                              <w:rPr>
                                <w:rFonts w:ascii="Calibri" w:hAnsi="Calibri"/>
                                <w:color w:val="262626" w:themeColor="text1" w:themeTint="D9"/>
                                <w:sz w:val="28"/>
                                <w:szCs w:val="28"/>
                              </w:rPr>
                              <w:t xml:space="preserve">Latitude – </w:t>
                            </w:r>
                            <w:r w:rsidRPr="00846057">
                              <w:rPr>
                                <w:rFonts w:ascii="Calibri" w:hAnsi="Calibri"/>
                                <w:color w:val="262626" w:themeColor="text1" w:themeTint="D9"/>
                                <w:szCs w:val="28"/>
                              </w:rPr>
                              <w:t>People who live at higher latitudes are more likely to develop MS</w:t>
                            </w:r>
                            <w:r w:rsidRPr="00846057">
                              <w:rPr>
                                <w:rFonts w:ascii="Calibri" w:hAnsi="Calibri"/>
                                <w:color w:val="262626" w:themeColor="text1" w:themeTint="D9"/>
                                <w:sz w:val="28"/>
                                <w:szCs w:val="28"/>
                              </w:rPr>
                              <w:t xml:space="preserve"> </w:t>
                            </w:r>
                          </w:p>
                          <w:p w14:paraId="30B6D269" w14:textId="77777777" w:rsidR="000B6974" w:rsidRPr="00846057" w:rsidRDefault="000B6974" w:rsidP="004E5686">
                            <w:pPr>
                              <w:pStyle w:val="ListParagraph"/>
                              <w:numPr>
                                <w:ilvl w:val="0"/>
                                <w:numId w:val="1"/>
                              </w:numPr>
                              <w:rPr>
                                <w:rFonts w:ascii="Calibri" w:hAnsi="Calibri"/>
                                <w:color w:val="262626" w:themeColor="text1" w:themeTint="D9"/>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42pt;margin-top:16pt;width:263pt;height:1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" mv:complextextbox="1" fillcolor="white [3201]" strokecolor="black [3200]" strokeweight="2pt">
                <v:textbox>
                  <w:txbxContent>
                    <w:p w14:paraId="497482A1" w14:textId="77777777" w:rsidR="00435DBD" w:rsidRPr="00846057" w:rsidRDefault="00435DBD" w:rsidP="003723D8">
                      <w:pPr>
                        <w:jc w:val="center"/>
                        <w:rPr>
                          <w:rFonts w:ascii="Noteworthy Light" w:hAnsi="Noteworthy Light"/>
                          <w:b/>
                          <w:color w:val="262626" w:themeColor="text1" w:themeTint="D9"/>
                          <w:sz w:val="36"/>
                          <w:szCs w:val="36"/>
                        </w:rPr>
                      </w:pPr>
                      <w:r w:rsidRPr="00846057">
                        <w:rPr>
                          <w:rFonts w:ascii="Noteworthy Light" w:hAnsi="Noteworthy Light"/>
                          <w:b/>
                          <w:color w:val="262626" w:themeColor="text1" w:themeTint="D9"/>
                          <w:sz w:val="36"/>
                          <w:szCs w:val="36"/>
                        </w:rPr>
                        <w:t xml:space="preserve">Risk Factors </w:t>
                      </w:r>
                    </w:p>
                    <w:p w14:paraId="15C437A1" w14:textId="57E565EB" w:rsidR="00435DBD" w:rsidRPr="00846057" w:rsidRDefault="00435DBD" w:rsidP="003723D8">
                      <w:pPr>
                        <w:pStyle w:val="ListParagraph"/>
                        <w:numPr>
                          <w:ilvl w:val="0"/>
                          <w:numId w:val="1"/>
                        </w:numPr>
                        <w:rPr>
                          <w:rFonts w:ascii="Calibri" w:hAnsi="Calibri"/>
                          <w:color w:val="262626" w:themeColor="text1" w:themeTint="D9"/>
                          <w:sz w:val="28"/>
                          <w:szCs w:val="28"/>
                        </w:rPr>
                      </w:pPr>
                      <w:r w:rsidRPr="00846057">
                        <w:rPr>
                          <w:rFonts w:ascii="Calibri" w:hAnsi="Calibri"/>
                          <w:color w:val="262626" w:themeColor="text1" w:themeTint="D9"/>
                          <w:sz w:val="28"/>
                          <w:szCs w:val="28"/>
                        </w:rPr>
                        <w:t xml:space="preserve">Age – </w:t>
                      </w:r>
                      <w:r w:rsidRPr="00846057">
                        <w:rPr>
                          <w:rFonts w:ascii="Calibri" w:hAnsi="Calibri"/>
                          <w:color w:val="262626" w:themeColor="text1" w:themeTint="D9"/>
                          <w:szCs w:val="28"/>
                        </w:rPr>
                        <w:t>MS is most commonly diagnosed in those between the ages of 15-40.</w:t>
                      </w:r>
                    </w:p>
                    <w:p w14:paraId="2396C680" w14:textId="77777777" w:rsidR="00435DBD" w:rsidRPr="00846057" w:rsidRDefault="00435DBD" w:rsidP="003723D8">
                      <w:pPr>
                        <w:pStyle w:val="ListParagraph"/>
                        <w:numPr>
                          <w:ilvl w:val="0"/>
                          <w:numId w:val="1"/>
                        </w:numPr>
                        <w:rPr>
                          <w:rFonts w:ascii="Calibri" w:hAnsi="Calibri"/>
                          <w:color w:val="262626" w:themeColor="text1" w:themeTint="D9"/>
                          <w:sz w:val="28"/>
                          <w:szCs w:val="28"/>
                        </w:rPr>
                      </w:pPr>
                      <w:r w:rsidRPr="00846057">
                        <w:rPr>
                          <w:rFonts w:ascii="Calibri" w:hAnsi="Calibri"/>
                          <w:color w:val="262626" w:themeColor="text1" w:themeTint="D9"/>
                          <w:sz w:val="28"/>
                          <w:szCs w:val="28"/>
                        </w:rPr>
                        <w:t xml:space="preserve">Sex – </w:t>
                      </w:r>
                      <w:r w:rsidRPr="00846057">
                        <w:rPr>
                          <w:rFonts w:ascii="Calibri" w:hAnsi="Calibri"/>
                          <w:color w:val="262626" w:themeColor="text1" w:themeTint="D9"/>
                          <w:szCs w:val="28"/>
                        </w:rPr>
                        <w:t xml:space="preserve">Women are 3 times as likely to have MS compared to men </w:t>
                      </w:r>
                    </w:p>
                    <w:p w14:paraId="6B3BBC35" w14:textId="2B8EC1BE" w:rsidR="00435DBD" w:rsidRDefault="00435DBD" w:rsidP="004E5686">
                      <w:pPr>
                        <w:pStyle w:val="ListParagraph"/>
                        <w:numPr>
                          <w:ilvl w:val="0"/>
                          <w:numId w:val="1"/>
                        </w:numPr>
                        <w:rPr>
                          <w:rFonts w:ascii="Calibri" w:hAnsi="Calibri"/>
                          <w:color w:val="262626" w:themeColor="text1" w:themeTint="D9"/>
                          <w:sz w:val="28"/>
                          <w:szCs w:val="28"/>
                        </w:rPr>
                      </w:pPr>
                      <w:r w:rsidRPr="00846057">
                        <w:rPr>
                          <w:rFonts w:ascii="Calibri" w:hAnsi="Calibri"/>
                          <w:color w:val="262626" w:themeColor="text1" w:themeTint="D9"/>
                          <w:sz w:val="28"/>
                          <w:szCs w:val="28"/>
                        </w:rPr>
                        <w:t xml:space="preserve">Latitude – </w:t>
                      </w:r>
                      <w:r w:rsidRPr="00846057">
                        <w:rPr>
                          <w:rFonts w:ascii="Calibri" w:hAnsi="Calibri"/>
                          <w:color w:val="262626" w:themeColor="text1" w:themeTint="D9"/>
                          <w:szCs w:val="28"/>
                        </w:rPr>
                        <w:t>People who live at higher latitudes are more likely to develop MS</w:t>
                      </w:r>
                      <w:r w:rsidRPr="00846057">
                        <w:rPr>
                          <w:rFonts w:ascii="Calibri" w:hAnsi="Calibri"/>
                          <w:color w:val="262626" w:themeColor="text1" w:themeTint="D9"/>
                          <w:sz w:val="28"/>
                          <w:szCs w:val="28"/>
                        </w:rPr>
                        <w:t xml:space="preserve"> </w:t>
                      </w:r>
                    </w:p>
                    <w:p w14:paraId="30B6D269" w14:textId="77777777" w:rsidR="000B6974" w:rsidRPr="00846057" w:rsidRDefault="000B6974" w:rsidP="004E5686">
                      <w:pPr>
                        <w:pStyle w:val="ListParagraph"/>
                        <w:numPr>
                          <w:ilvl w:val="0"/>
                          <w:numId w:val="1"/>
                        </w:numPr>
                        <w:rPr>
                          <w:rFonts w:ascii="Calibri" w:hAnsi="Calibri"/>
                          <w:color w:val="262626" w:themeColor="text1" w:themeTint="D9"/>
                          <w:sz w:val="28"/>
                          <w:szCs w:val="28"/>
                        </w:rPr>
                      </w:pPr>
                    </w:p>
                  </w:txbxContent>
                </v:textbox>
                <w10:wrap type="through" anchorx="page" anchory="page"/>
              </v:shape>
            </w:pict>
          </mc:Fallback>
        </mc:AlternateContent>
      </w:r>
      <w:r w:rsidR="00435DBD">
        <w:rPr>
          <w:noProof/>
        </w:rPr>
        <mc:AlternateContent>
          <mc:Choice Requires="wps">
            <w:drawing>
              <wp:anchor distT="0" distB="0" distL="114300" distR="114300" simplePos="0" relativeHeight="251663360" behindDoc="0" locked="0" layoutInCell="1" allowOverlap="1" wp14:anchorId="23E209DD" wp14:editId="27E70553">
                <wp:simplePos x="0" y="0"/>
                <wp:positionH relativeFrom="page">
                  <wp:posOffset>4343400</wp:posOffset>
                </wp:positionH>
                <wp:positionV relativeFrom="page">
                  <wp:posOffset>6032500</wp:posOffset>
                </wp:positionV>
                <wp:extent cx="3327400" cy="3937000"/>
                <wp:effectExtent l="0" t="0" r="25400" b="25400"/>
                <wp:wrapThrough wrapText="bothSides">
                  <wp:wrapPolygon edited="0">
                    <wp:start x="0" y="0"/>
                    <wp:lineTo x="0" y="21600"/>
                    <wp:lineTo x="21600" y="21600"/>
                    <wp:lineTo x="2160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327400" cy="39370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0EB5D784" w14:textId="77777777" w:rsidR="00435DBD" w:rsidRPr="00435DBD" w:rsidRDefault="00435DBD" w:rsidP="00F00BF6">
                            <w:pPr>
                              <w:jc w:val="center"/>
                              <w:rPr>
                                <w:rFonts w:ascii="Noteworthy Light" w:hAnsi="Noteworthy Light"/>
                                <w:b/>
                                <w:color w:val="262626" w:themeColor="text1" w:themeTint="D9"/>
                                <w:sz w:val="36"/>
                                <w:szCs w:val="36"/>
                              </w:rPr>
                            </w:pPr>
                            <w:r w:rsidRPr="00435DBD">
                              <w:rPr>
                                <w:rFonts w:ascii="Noteworthy Light" w:hAnsi="Noteworthy Light"/>
                                <w:b/>
                                <w:color w:val="262626" w:themeColor="text1" w:themeTint="D9"/>
                                <w:sz w:val="36"/>
                                <w:szCs w:val="36"/>
                              </w:rPr>
                              <w:t>Manifestations of MS</w:t>
                            </w:r>
                          </w:p>
                          <w:p w14:paraId="711996A7" w14:textId="77777777" w:rsidR="00435DBD" w:rsidRPr="00846057" w:rsidRDefault="00435DBD" w:rsidP="00724930">
                            <w:pPr>
                              <w:rPr>
                                <w:rFonts w:ascii="Calibri" w:hAnsi="Calibri"/>
                                <w:color w:val="262626" w:themeColor="text1" w:themeTint="D9"/>
                              </w:rPr>
                            </w:pPr>
                            <w:r w:rsidRPr="00846057">
                              <w:rPr>
                                <w:rFonts w:ascii="Calibri" w:hAnsi="Calibri"/>
                                <w:color w:val="262626" w:themeColor="text1" w:themeTint="D9"/>
                              </w:rPr>
                              <w:t xml:space="preserve">Since MS is characterized by damage and inflammation of the myelin sheath, symptoms can present in a multitude of ways. The most common clinical manifestations include: </w:t>
                            </w:r>
                          </w:p>
                          <w:p w14:paraId="7DB56B3E"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Impaired balance and reflexes, dizziness, vertigo</w:t>
                            </w:r>
                          </w:p>
                          <w:p w14:paraId="33E01CFD"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 xml:space="preserve">Bladder dysfunction, including incontinence and </w:t>
                            </w:r>
                            <w:proofErr w:type="spellStart"/>
                            <w:r w:rsidRPr="00846057">
                              <w:rPr>
                                <w:rFonts w:ascii="Calibri" w:hAnsi="Calibri"/>
                                <w:color w:val="262626" w:themeColor="text1" w:themeTint="D9"/>
                              </w:rPr>
                              <w:t>nocturia</w:t>
                            </w:r>
                            <w:proofErr w:type="spellEnd"/>
                            <w:r w:rsidRPr="00846057">
                              <w:rPr>
                                <w:rFonts w:ascii="Calibri" w:hAnsi="Calibri"/>
                                <w:color w:val="262626" w:themeColor="text1" w:themeTint="D9"/>
                              </w:rPr>
                              <w:t xml:space="preserve">  </w:t>
                            </w:r>
                          </w:p>
                          <w:p w14:paraId="37C4EC4E"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 xml:space="preserve">Bowel dysfunction (constipation/diarrhea) </w:t>
                            </w:r>
                          </w:p>
                          <w:p w14:paraId="18AA3060"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 xml:space="preserve">Short term memory impairment </w:t>
                            </w:r>
                          </w:p>
                          <w:p w14:paraId="540E83A7"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 xml:space="preserve">Depression and mood </w:t>
                            </w:r>
                            <w:proofErr w:type="spellStart"/>
                            <w:r w:rsidRPr="00846057">
                              <w:rPr>
                                <w:rFonts w:ascii="Calibri" w:hAnsi="Calibri"/>
                                <w:color w:val="262626" w:themeColor="text1" w:themeTint="D9"/>
                              </w:rPr>
                              <w:t>lability</w:t>
                            </w:r>
                            <w:proofErr w:type="spellEnd"/>
                            <w:r w:rsidRPr="00846057">
                              <w:rPr>
                                <w:rFonts w:ascii="Calibri" w:hAnsi="Calibri"/>
                                <w:color w:val="262626" w:themeColor="text1" w:themeTint="D9"/>
                              </w:rPr>
                              <w:t xml:space="preserve"> </w:t>
                            </w:r>
                          </w:p>
                          <w:p w14:paraId="4BDD8106"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Fatigue and muscle weakness</w:t>
                            </w:r>
                          </w:p>
                          <w:p w14:paraId="0BAB977A"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 xml:space="preserve">Visual blurring, loss of vision in one eye </w:t>
                            </w:r>
                          </w:p>
                          <w:p w14:paraId="50DEE40F"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 xml:space="preserve">Numbness and tingling </w:t>
                            </w:r>
                          </w:p>
                          <w:p w14:paraId="11DFEAE5"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 xml:space="preserve">Muscle spasticity (flexor and extensor spasms) and tremors </w:t>
                            </w:r>
                          </w:p>
                          <w:p w14:paraId="564305B1"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Heat intolerance (</w:t>
                            </w:r>
                            <w:proofErr w:type="spellStart"/>
                            <w:r w:rsidRPr="00846057">
                              <w:rPr>
                                <w:rFonts w:ascii="Calibri" w:hAnsi="Calibri"/>
                                <w:color w:val="262626" w:themeColor="text1" w:themeTint="D9"/>
                              </w:rPr>
                              <w:t>Uthoff’s</w:t>
                            </w:r>
                            <w:proofErr w:type="spellEnd"/>
                            <w:r w:rsidRPr="00846057">
                              <w:rPr>
                                <w:rFonts w:ascii="Calibri" w:hAnsi="Calibri"/>
                                <w:color w:val="262626" w:themeColor="text1" w:themeTint="D9"/>
                              </w:rPr>
                              <w:t xml:space="preserve"> Phenomena) </w:t>
                            </w:r>
                          </w:p>
                          <w:p w14:paraId="643E4179"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Sexual dysfunction</w:t>
                            </w:r>
                          </w:p>
                          <w:p w14:paraId="4362A78F" w14:textId="77777777" w:rsidR="00435DBD" w:rsidRPr="007C5218" w:rsidRDefault="00435DBD" w:rsidP="007C5218">
                            <w:pPr>
                              <w:rPr>
                                <w:rFonts w:ascii="Calibri" w:hAnsi="Calibri"/>
                                <w:sz w:val="36"/>
                                <w:szCs w:val="36"/>
                              </w:rPr>
                            </w:pPr>
                            <w:r>
                              <w:rPr>
                                <w:rFonts w:ascii="Calibri" w:hAnsi="Calibri"/>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42pt;margin-top:475pt;width:262pt;height:3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" mv:complextextbox="1" fillcolor="white [3201]" strokecolor="black [3200]" strokeweight="2pt">
                <v:textbox>
                  <w:txbxContent>
                    <w:p w14:paraId="0EB5D784" w14:textId="77777777" w:rsidR="00435DBD" w:rsidRPr="00435DBD" w:rsidRDefault="00435DBD" w:rsidP="00F00BF6">
                      <w:pPr>
                        <w:jc w:val="center"/>
                        <w:rPr>
                          <w:rFonts w:ascii="Noteworthy Light" w:hAnsi="Noteworthy Light"/>
                          <w:b/>
                          <w:color w:val="262626" w:themeColor="text1" w:themeTint="D9"/>
                          <w:sz w:val="36"/>
                          <w:szCs w:val="36"/>
                        </w:rPr>
                      </w:pPr>
                      <w:r w:rsidRPr="00435DBD">
                        <w:rPr>
                          <w:rFonts w:ascii="Noteworthy Light" w:hAnsi="Noteworthy Light"/>
                          <w:b/>
                          <w:color w:val="262626" w:themeColor="text1" w:themeTint="D9"/>
                          <w:sz w:val="36"/>
                          <w:szCs w:val="36"/>
                        </w:rPr>
                        <w:t>Manifestations of MS</w:t>
                      </w:r>
                    </w:p>
                    <w:p w14:paraId="711996A7" w14:textId="77777777" w:rsidR="00435DBD" w:rsidRPr="00846057" w:rsidRDefault="00435DBD" w:rsidP="00724930">
                      <w:pPr>
                        <w:rPr>
                          <w:rFonts w:ascii="Calibri" w:hAnsi="Calibri"/>
                          <w:color w:val="262626" w:themeColor="text1" w:themeTint="D9"/>
                        </w:rPr>
                      </w:pPr>
                      <w:r w:rsidRPr="00846057">
                        <w:rPr>
                          <w:rFonts w:ascii="Calibri" w:hAnsi="Calibri"/>
                          <w:color w:val="262626" w:themeColor="text1" w:themeTint="D9"/>
                        </w:rPr>
                        <w:t xml:space="preserve">Since MS is characterized by damage and inflammation of the myelin sheath, symptoms can present in a multitude of ways. The most common clinical manifestations include: </w:t>
                      </w:r>
                    </w:p>
                    <w:p w14:paraId="7DB56B3E"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Impaired balance and reflexes, dizziness, vertigo</w:t>
                      </w:r>
                    </w:p>
                    <w:p w14:paraId="33E01CFD"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 xml:space="preserve">Bladder dysfunction, including incontinence and </w:t>
                      </w:r>
                      <w:proofErr w:type="spellStart"/>
                      <w:r w:rsidRPr="00846057">
                        <w:rPr>
                          <w:rFonts w:ascii="Calibri" w:hAnsi="Calibri"/>
                          <w:color w:val="262626" w:themeColor="text1" w:themeTint="D9"/>
                        </w:rPr>
                        <w:t>nocturia</w:t>
                      </w:r>
                      <w:proofErr w:type="spellEnd"/>
                      <w:r w:rsidRPr="00846057">
                        <w:rPr>
                          <w:rFonts w:ascii="Calibri" w:hAnsi="Calibri"/>
                          <w:color w:val="262626" w:themeColor="text1" w:themeTint="D9"/>
                        </w:rPr>
                        <w:t xml:space="preserve">  </w:t>
                      </w:r>
                    </w:p>
                    <w:p w14:paraId="37C4EC4E"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 xml:space="preserve">Bowel dysfunction (constipation/diarrhea) </w:t>
                      </w:r>
                    </w:p>
                    <w:p w14:paraId="18AA3060"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 xml:space="preserve">Short term memory impairment </w:t>
                      </w:r>
                    </w:p>
                    <w:p w14:paraId="540E83A7"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 xml:space="preserve">Depression and mood </w:t>
                      </w:r>
                      <w:proofErr w:type="spellStart"/>
                      <w:r w:rsidRPr="00846057">
                        <w:rPr>
                          <w:rFonts w:ascii="Calibri" w:hAnsi="Calibri"/>
                          <w:color w:val="262626" w:themeColor="text1" w:themeTint="D9"/>
                        </w:rPr>
                        <w:t>lability</w:t>
                      </w:r>
                      <w:proofErr w:type="spellEnd"/>
                      <w:r w:rsidRPr="00846057">
                        <w:rPr>
                          <w:rFonts w:ascii="Calibri" w:hAnsi="Calibri"/>
                          <w:color w:val="262626" w:themeColor="text1" w:themeTint="D9"/>
                        </w:rPr>
                        <w:t xml:space="preserve"> </w:t>
                      </w:r>
                    </w:p>
                    <w:p w14:paraId="4BDD8106"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Fatigue and muscle weakness</w:t>
                      </w:r>
                    </w:p>
                    <w:p w14:paraId="0BAB977A"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 xml:space="preserve">Visual blurring, loss of vision in one eye </w:t>
                      </w:r>
                    </w:p>
                    <w:p w14:paraId="50DEE40F"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 xml:space="preserve">Numbness and tingling </w:t>
                      </w:r>
                    </w:p>
                    <w:p w14:paraId="11DFEAE5"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 xml:space="preserve">Muscle spasticity (flexor and extensor spasms) and tremors </w:t>
                      </w:r>
                    </w:p>
                    <w:p w14:paraId="564305B1"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Heat intolerance (</w:t>
                      </w:r>
                      <w:proofErr w:type="spellStart"/>
                      <w:r w:rsidRPr="00846057">
                        <w:rPr>
                          <w:rFonts w:ascii="Calibri" w:hAnsi="Calibri"/>
                          <w:color w:val="262626" w:themeColor="text1" w:themeTint="D9"/>
                        </w:rPr>
                        <w:t>Uthoff’s</w:t>
                      </w:r>
                      <w:proofErr w:type="spellEnd"/>
                      <w:r w:rsidRPr="00846057">
                        <w:rPr>
                          <w:rFonts w:ascii="Calibri" w:hAnsi="Calibri"/>
                          <w:color w:val="262626" w:themeColor="text1" w:themeTint="D9"/>
                        </w:rPr>
                        <w:t xml:space="preserve"> Phenomena) </w:t>
                      </w:r>
                    </w:p>
                    <w:p w14:paraId="643E4179" w14:textId="77777777" w:rsidR="00435DBD" w:rsidRPr="00846057" w:rsidRDefault="00435DBD" w:rsidP="00724930">
                      <w:pPr>
                        <w:pStyle w:val="ListParagraph"/>
                        <w:numPr>
                          <w:ilvl w:val="0"/>
                          <w:numId w:val="3"/>
                        </w:numPr>
                        <w:rPr>
                          <w:rFonts w:ascii="Calibri" w:hAnsi="Calibri"/>
                          <w:color w:val="262626" w:themeColor="text1" w:themeTint="D9"/>
                        </w:rPr>
                      </w:pPr>
                      <w:r w:rsidRPr="00846057">
                        <w:rPr>
                          <w:rFonts w:ascii="Calibri" w:hAnsi="Calibri"/>
                          <w:color w:val="262626" w:themeColor="text1" w:themeTint="D9"/>
                        </w:rPr>
                        <w:t>Sexual dysfunction</w:t>
                      </w:r>
                    </w:p>
                    <w:p w14:paraId="4362A78F" w14:textId="77777777" w:rsidR="00435DBD" w:rsidRPr="007C5218" w:rsidRDefault="00435DBD" w:rsidP="007C5218">
                      <w:pPr>
                        <w:rPr>
                          <w:rFonts w:ascii="Calibri" w:hAnsi="Calibri"/>
                          <w:sz w:val="36"/>
                          <w:szCs w:val="36"/>
                        </w:rPr>
                      </w:pPr>
                      <w:r>
                        <w:rPr>
                          <w:rFonts w:ascii="Calibri" w:hAnsi="Calibri"/>
                          <w:sz w:val="36"/>
                          <w:szCs w:val="36"/>
                        </w:rPr>
                        <w:t xml:space="preserve"> </w:t>
                      </w:r>
                    </w:p>
                  </w:txbxContent>
                </v:textbox>
                <w10:wrap type="through" anchorx="page" anchory="page"/>
              </v:shape>
            </w:pict>
          </mc:Fallback>
        </mc:AlternateContent>
      </w:r>
      <w:r w:rsidR="00435DBD">
        <w:rPr>
          <w:noProof/>
        </w:rPr>
        <mc:AlternateContent>
          <mc:Choice Requires="wps">
            <w:drawing>
              <wp:anchor distT="0" distB="0" distL="114300" distR="114300" simplePos="0" relativeHeight="251670528" behindDoc="0" locked="0" layoutInCell="1" allowOverlap="1" wp14:anchorId="61923A9A" wp14:editId="08E74740">
                <wp:simplePos x="0" y="0"/>
                <wp:positionH relativeFrom="page">
                  <wp:posOffset>4445000</wp:posOffset>
                </wp:positionH>
                <wp:positionV relativeFrom="page">
                  <wp:posOffset>5880100</wp:posOffset>
                </wp:positionV>
                <wp:extent cx="3124200" cy="76200"/>
                <wp:effectExtent l="50800" t="25400" r="76200" b="101600"/>
                <wp:wrapThrough wrapText="bothSides">
                  <wp:wrapPolygon edited="0">
                    <wp:start x="-351" y="-7200"/>
                    <wp:lineTo x="-351" y="43200"/>
                    <wp:lineTo x="21951" y="43200"/>
                    <wp:lineTo x="21951" y="-7200"/>
                    <wp:lineTo x="-351" y="-7200"/>
                  </wp:wrapPolygon>
                </wp:wrapThrough>
                <wp:docPr id="11" name="Rectangle 11"/>
                <wp:cNvGraphicFramePr/>
                <a:graphic xmlns:a="http://schemas.openxmlformats.org/drawingml/2006/main">
                  <a:graphicData uri="http://schemas.microsoft.com/office/word/2010/wordprocessingShape">
                    <wps:wsp>
                      <wps:cNvSpPr/>
                      <wps:spPr>
                        <a:xfrm flipV="1">
                          <a:off x="0" y="0"/>
                          <a:ext cx="3124200" cy="76200"/>
                        </a:xfrm>
                        <a:prstGeom prst="rect">
                          <a:avLst/>
                        </a:prstGeom>
                        <a:solidFill>
                          <a:srgbClr val="FF6600"/>
                        </a:solidFill>
                        <a:ln>
                          <a:solidFill>
                            <a:srgbClr val="FF66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350pt;margin-top:463pt;width:246pt;height:6pt;flip:y;z-index:2516705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" fillcolor="#f60" strokecolor="#f60">
                <v:shadow on="t" opacity="22937f" mv:blur="40000f" origin=",.5" offset="0,23000emu"/>
                <w10:wrap type="through" anchorx="page" anchory="page"/>
              </v:rect>
            </w:pict>
          </mc:Fallback>
        </mc:AlternateContent>
      </w:r>
      <w:r w:rsidR="00435DBD">
        <w:rPr>
          <w:noProof/>
        </w:rPr>
        <mc:AlternateContent>
          <mc:Choice Requires="wps">
            <w:drawing>
              <wp:anchor distT="0" distB="0" distL="114300" distR="114300" simplePos="0" relativeHeight="251667456" behindDoc="0" locked="0" layoutInCell="1" allowOverlap="1" wp14:anchorId="68CAAFD7" wp14:editId="0D561003">
                <wp:simplePos x="0" y="0"/>
                <wp:positionH relativeFrom="page">
                  <wp:posOffset>4356100</wp:posOffset>
                </wp:positionH>
                <wp:positionV relativeFrom="page">
                  <wp:posOffset>2467610</wp:posOffset>
                </wp:positionV>
                <wp:extent cx="3314700" cy="3336290"/>
                <wp:effectExtent l="0" t="0" r="38100" b="16510"/>
                <wp:wrapThrough wrapText="bothSides">
                  <wp:wrapPolygon edited="0">
                    <wp:start x="0" y="0"/>
                    <wp:lineTo x="0" y="21542"/>
                    <wp:lineTo x="21683" y="21542"/>
                    <wp:lineTo x="21683"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3314700" cy="333629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60DE2056" w14:textId="77777777" w:rsidR="00435DBD" w:rsidRPr="00435DBD" w:rsidRDefault="00435DBD" w:rsidP="004D67E2">
                            <w:pPr>
                              <w:jc w:val="center"/>
                              <w:rPr>
                                <w:rFonts w:ascii="Noteworthy Light" w:hAnsi="Noteworthy Light"/>
                                <w:b/>
                                <w:color w:val="262626" w:themeColor="text1" w:themeTint="D9"/>
                                <w:sz w:val="36"/>
                                <w:szCs w:val="36"/>
                              </w:rPr>
                            </w:pPr>
                            <w:r w:rsidRPr="00435DBD">
                              <w:rPr>
                                <w:rFonts w:ascii="Noteworthy Light" w:hAnsi="Noteworthy Light"/>
                                <w:b/>
                                <w:color w:val="262626" w:themeColor="text1" w:themeTint="D9"/>
                                <w:sz w:val="36"/>
                                <w:szCs w:val="36"/>
                              </w:rPr>
                              <w:t xml:space="preserve">Living with MS </w:t>
                            </w:r>
                          </w:p>
                          <w:p w14:paraId="448B66BF" w14:textId="77777777" w:rsidR="00435DBD" w:rsidRPr="00435DBD" w:rsidRDefault="00435DBD" w:rsidP="004D67E2">
                            <w:pPr>
                              <w:rPr>
                                <w:rFonts w:ascii="Calibri" w:hAnsi="Calibri"/>
                                <w:color w:val="262626" w:themeColor="text1" w:themeTint="D9"/>
                              </w:rPr>
                            </w:pPr>
                            <w:r w:rsidRPr="00435DBD">
                              <w:rPr>
                                <w:rFonts w:ascii="Calibri" w:hAnsi="Calibri"/>
                                <w:color w:val="262626" w:themeColor="text1" w:themeTint="D9"/>
                              </w:rPr>
                              <w:t xml:space="preserve">If you have MS, there are many things you can do to improve your health outcomes and allow you to live a healthy life with your disease. These include: </w:t>
                            </w:r>
                          </w:p>
                          <w:p w14:paraId="32F18F9E" w14:textId="77777777" w:rsidR="00435DBD" w:rsidRPr="00435DBD" w:rsidRDefault="00435DBD" w:rsidP="00F00BF6">
                            <w:pPr>
                              <w:pStyle w:val="ListParagraph"/>
                              <w:numPr>
                                <w:ilvl w:val="0"/>
                                <w:numId w:val="5"/>
                              </w:numPr>
                              <w:rPr>
                                <w:rFonts w:ascii="Calibri" w:hAnsi="Calibri"/>
                                <w:color w:val="262626" w:themeColor="text1" w:themeTint="D9"/>
                              </w:rPr>
                            </w:pPr>
                            <w:r w:rsidRPr="00435DBD">
                              <w:rPr>
                                <w:rFonts w:ascii="Calibri" w:hAnsi="Calibri"/>
                                <w:i/>
                                <w:color w:val="262626" w:themeColor="text1" w:themeTint="D9"/>
                              </w:rPr>
                              <w:t>Managing stress</w:t>
                            </w:r>
                            <w:r w:rsidRPr="00435DBD">
                              <w:rPr>
                                <w:rFonts w:ascii="Calibri" w:hAnsi="Calibri"/>
                                <w:color w:val="262626" w:themeColor="text1" w:themeTint="D9"/>
                              </w:rPr>
                              <w:t xml:space="preserve"> </w:t>
                            </w:r>
                            <w:r w:rsidRPr="00435DBD">
                              <w:rPr>
                                <w:color w:val="262626" w:themeColor="text1" w:themeTint="D9"/>
                              </w:rPr>
                              <w:sym w:font="Wingdings" w:char="F0E0"/>
                            </w:r>
                            <w:r w:rsidRPr="00435DBD">
                              <w:rPr>
                                <w:rFonts w:ascii="Calibri" w:hAnsi="Calibri"/>
                                <w:color w:val="262626" w:themeColor="text1" w:themeTint="D9"/>
                              </w:rPr>
                              <w:t xml:space="preserve"> promotes well-being, energy, and delays onset of relapse</w:t>
                            </w:r>
                          </w:p>
                          <w:p w14:paraId="781F7F41" w14:textId="77777777" w:rsidR="00435DBD" w:rsidRPr="00435DBD" w:rsidRDefault="00435DBD" w:rsidP="00F00BF6">
                            <w:pPr>
                              <w:pStyle w:val="ListParagraph"/>
                              <w:numPr>
                                <w:ilvl w:val="0"/>
                                <w:numId w:val="5"/>
                              </w:numPr>
                              <w:rPr>
                                <w:rFonts w:ascii="Calibri" w:hAnsi="Calibri"/>
                                <w:color w:val="262626" w:themeColor="text1" w:themeTint="D9"/>
                              </w:rPr>
                            </w:pPr>
                            <w:r w:rsidRPr="00435DBD">
                              <w:rPr>
                                <w:rFonts w:ascii="Calibri" w:hAnsi="Calibri"/>
                                <w:i/>
                                <w:color w:val="262626" w:themeColor="text1" w:themeTint="D9"/>
                              </w:rPr>
                              <w:t>Proper Nutrition</w:t>
                            </w:r>
                            <w:r w:rsidRPr="00435DBD">
                              <w:rPr>
                                <w:rFonts w:ascii="Calibri" w:hAnsi="Calibri"/>
                                <w:color w:val="262626" w:themeColor="text1" w:themeTint="D9"/>
                              </w:rPr>
                              <w:t xml:space="preserve"> </w:t>
                            </w:r>
                            <w:r w:rsidRPr="00435DBD">
                              <w:rPr>
                                <w:color w:val="262626" w:themeColor="text1" w:themeTint="D9"/>
                              </w:rPr>
                              <w:sym w:font="Wingdings" w:char="F0E0"/>
                            </w:r>
                            <w:r w:rsidRPr="00435DBD">
                              <w:rPr>
                                <w:rFonts w:ascii="Calibri" w:hAnsi="Calibri"/>
                                <w:color w:val="262626" w:themeColor="text1" w:themeTint="D9"/>
                              </w:rPr>
                              <w:t xml:space="preserve"> helps promote energy, well being and healing </w:t>
                            </w:r>
                          </w:p>
                          <w:p w14:paraId="6B61DF2A" w14:textId="77777777" w:rsidR="00435DBD" w:rsidRPr="00435DBD" w:rsidRDefault="00435DBD" w:rsidP="00F00BF6">
                            <w:pPr>
                              <w:pStyle w:val="ListParagraph"/>
                              <w:numPr>
                                <w:ilvl w:val="0"/>
                                <w:numId w:val="5"/>
                              </w:numPr>
                              <w:rPr>
                                <w:rFonts w:ascii="Calibri" w:hAnsi="Calibri"/>
                                <w:color w:val="262626" w:themeColor="text1" w:themeTint="D9"/>
                              </w:rPr>
                            </w:pPr>
                            <w:r w:rsidRPr="00435DBD">
                              <w:rPr>
                                <w:rFonts w:ascii="Calibri" w:hAnsi="Calibri"/>
                                <w:i/>
                                <w:color w:val="262626" w:themeColor="text1" w:themeTint="D9"/>
                              </w:rPr>
                              <w:t>Skin Care</w:t>
                            </w:r>
                            <w:r w:rsidRPr="00435DBD">
                              <w:rPr>
                                <w:rFonts w:ascii="Calibri" w:hAnsi="Calibri"/>
                                <w:color w:val="262626" w:themeColor="text1" w:themeTint="D9"/>
                              </w:rPr>
                              <w:t xml:space="preserve"> </w:t>
                            </w:r>
                            <w:r w:rsidRPr="00435DBD">
                              <w:rPr>
                                <w:color w:val="262626" w:themeColor="text1" w:themeTint="D9"/>
                              </w:rPr>
                              <w:sym w:font="Wingdings" w:char="F0E0"/>
                            </w:r>
                            <w:r w:rsidRPr="00435DBD">
                              <w:rPr>
                                <w:rFonts w:ascii="Calibri" w:hAnsi="Calibri"/>
                                <w:color w:val="262626" w:themeColor="text1" w:themeTint="D9"/>
                              </w:rPr>
                              <w:t xml:space="preserve"> proper skin care reduces risk of pressure ulcers, contractures, and skin breakdown</w:t>
                            </w:r>
                          </w:p>
                          <w:p w14:paraId="24BB4685" w14:textId="77777777" w:rsidR="00435DBD" w:rsidRPr="00435DBD" w:rsidRDefault="00435DBD" w:rsidP="00F00BF6">
                            <w:pPr>
                              <w:pStyle w:val="ListParagraph"/>
                              <w:numPr>
                                <w:ilvl w:val="0"/>
                                <w:numId w:val="5"/>
                              </w:numPr>
                              <w:rPr>
                                <w:rFonts w:ascii="Calibri" w:hAnsi="Calibri"/>
                                <w:color w:val="262626" w:themeColor="text1" w:themeTint="D9"/>
                              </w:rPr>
                            </w:pPr>
                            <w:r w:rsidRPr="00435DBD">
                              <w:rPr>
                                <w:rFonts w:ascii="Calibri" w:hAnsi="Calibri"/>
                                <w:i/>
                                <w:color w:val="262626" w:themeColor="text1" w:themeTint="D9"/>
                              </w:rPr>
                              <w:t>Prevention of Infection</w:t>
                            </w:r>
                            <w:r w:rsidRPr="00435DBD">
                              <w:rPr>
                                <w:rFonts w:ascii="Calibri" w:hAnsi="Calibri"/>
                                <w:color w:val="262626" w:themeColor="text1" w:themeTint="D9"/>
                              </w:rPr>
                              <w:t xml:space="preserve"> </w:t>
                            </w:r>
                            <w:r w:rsidRPr="00435DBD">
                              <w:rPr>
                                <w:color w:val="262626" w:themeColor="text1" w:themeTint="D9"/>
                              </w:rPr>
                              <w:sym w:font="Wingdings" w:char="F0E0"/>
                            </w:r>
                            <w:r w:rsidRPr="00435DBD">
                              <w:rPr>
                                <w:rFonts w:ascii="Calibri" w:hAnsi="Calibri"/>
                                <w:color w:val="262626" w:themeColor="text1" w:themeTint="D9"/>
                              </w:rPr>
                              <w:t xml:space="preserve"> intake adequate fluids, be up to date on your vaccinations</w:t>
                            </w:r>
                          </w:p>
                          <w:p w14:paraId="3F8D2453" w14:textId="77777777" w:rsidR="00435DBD" w:rsidRPr="00F00BF6" w:rsidRDefault="00435DBD" w:rsidP="00F00BF6">
                            <w:pPr>
                              <w:pStyle w:val="ListParagraph"/>
                              <w:numPr>
                                <w:ilvl w:val="0"/>
                                <w:numId w:val="5"/>
                              </w:numPr>
                              <w:rPr>
                                <w:rFonts w:ascii="Calibri" w:hAnsi="Calibri"/>
                              </w:rPr>
                            </w:pPr>
                            <w:r w:rsidRPr="00435DBD">
                              <w:rPr>
                                <w:rFonts w:ascii="Calibri" w:hAnsi="Calibri"/>
                                <w:i/>
                                <w:color w:val="262626" w:themeColor="text1" w:themeTint="D9"/>
                              </w:rPr>
                              <w:t>Physical Therapy Exercises</w:t>
                            </w:r>
                            <w:r w:rsidRPr="00435DBD">
                              <w:rPr>
                                <w:rFonts w:ascii="Calibri" w:hAnsi="Calibri"/>
                                <w:color w:val="262626" w:themeColor="text1" w:themeTint="D9"/>
                              </w:rPr>
                              <w:t xml:space="preserve"> </w:t>
                            </w:r>
                            <w:r w:rsidRPr="00435DBD">
                              <w:rPr>
                                <w:color w:val="262626" w:themeColor="text1" w:themeTint="D9"/>
                              </w:rPr>
                              <w:sym w:font="Wingdings" w:char="F0E0"/>
                            </w:r>
                            <w:r w:rsidRPr="00435DBD">
                              <w:rPr>
                                <w:rFonts w:ascii="Calibri" w:hAnsi="Calibri"/>
                                <w:color w:val="262626" w:themeColor="text1" w:themeTint="D9"/>
                              </w:rPr>
                              <w:t xml:space="preserve"> helps body maintain functionality in a safe manner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43pt;margin-top:194.3pt;width:261pt;height:26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" mv:complextextbox="1" fillcolor="white [3201]" strokecolor="black [3200]" strokeweight="2pt">
                <v:textbox>
                  <w:txbxContent>
                    <w:p w14:paraId="60DE2056" w14:textId="77777777" w:rsidR="00435DBD" w:rsidRPr="00435DBD" w:rsidRDefault="00435DBD" w:rsidP="004D67E2">
                      <w:pPr>
                        <w:jc w:val="center"/>
                        <w:rPr>
                          <w:rFonts w:ascii="Noteworthy Light" w:hAnsi="Noteworthy Light"/>
                          <w:b/>
                          <w:color w:val="262626" w:themeColor="text1" w:themeTint="D9"/>
                          <w:sz w:val="36"/>
                          <w:szCs w:val="36"/>
                        </w:rPr>
                      </w:pPr>
                      <w:r w:rsidRPr="00435DBD">
                        <w:rPr>
                          <w:rFonts w:ascii="Noteworthy Light" w:hAnsi="Noteworthy Light"/>
                          <w:b/>
                          <w:color w:val="262626" w:themeColor="text1" w:themeTint="D9"/>
                          <w:sz w:val="36"/>
                          <w:szCs w:val="36"/>
                        </w:rPr>
                        <w:t xml:space="preserve">Living with MS </w:t>
                      </w:r>
                    </w:p>
                    <w:p w14:paraId="448B66BF" w14:textId="77777777" w:rsidR="00435DBD" w:rsidRPr="00435DBD" w:rsidRDefault="00435DBD" w:rsidP="004D67E2">
                      <w:pPr>
                        <w:rPr>
                          <w:rFonts w:ascii="Calibri" w:hAnsi="Calibri"/>
                          <w:color w:val="262626" w:themeColor="text1" w:themeTint="D9"/>
                        </w:rPr>
                      </w:pPr>
                      <w:r w:rsidRPr="00435DBD">
                        <w:rPr>
                          <w:rFonts w:ascii="Calibri" w:hAnsi="Calibri"/>
                          <w:color w:val="262626" w:themeColor="text1" w:themeTint="D9"/>
                        </w:rPr>
                        <w:t xml:space="preserve">If you have MS, there are many things you can do to improve your health outcomes and allow you to live a healthy life with your disease. These include: </w:t>
                      </w:r>
                    </w:p>
                    <w:p w14:paraId="32F18F9E" w14:textId="77777777" w:rsidR="00435DBD" w:rsidRPr="00435DBD" w:rsidRDefault="00435DBD" w:rsidP="00F00BF6">
                      <w:pPr>
                        <w:pStyle w:val="ListParagraph"/>
                        <w:numPr>
                          <w:ilvl w:val="0"/>
                          <w:numId w:val="5"/>
                        </w:numPr>
                        <w:rPr>
                          <w:rFonts w:ascii="Calibri" w:hAnsi="Calibri"/>
                          <w:color w:val="262626" w:themeColor="text1" w:themeTint="D9"/>
                        </w:rPr>
                      </w:pPr>
                      <w:r w:rsidRPr="00435DBD">
                        <w:rPr>
                          <w:rFonts w:ascii="Calibri" w:hAnsi="Calibri"/>
                          <w:i/>
                          <w:color w:val="262626" w:themeColor="text1" w:themeTint="D9"/>
                        </w:rPr>
                        <w:t>Managing stress</w:t>
                      </w:r>
                      <w:r w:rsidRPr="00435DBD">
                        <w:rPr>
                          <w:rFonts w:ascii="Calibri" w:hAnsi="Calibri"/>
                          <w:color w:val="262626" w:themeColor="text1" w:themeTint="D9"/>
                        </w:rPr>
                        <w:t xml:space="preserve"> </w:t>
                      </w:r>
                      <w:r w:rsidRPr="00435DBD">
                        <w:rPr>
                          <w:color w:val="262626" w:themeColor="text1" w:themeTint="D9"/>
                        </w:rPr>
                        <w:sym w:font="Wingdings" w:char="F0E0"/>
                      </w:r>
                      <w:r w:rsidRPr="00435DBD">
                        <w:rPr>
                          <w:rFonts w:ascii="Calibri" w:hAnsi="Calibri"/>
                          <w:color w:val="262626" w:themeColor="text1" w:themeTint="D9"/>
                        </w:rPr>
                        <w:t xml:space="preserve"> promotes well-being, energy, and delays onset of relapse</w:t>
                      </w:r>
                    </w:p>
                    <w:p w14:paraId="781F7F41" w14:textId="77777777" w:rsidR="00435DBD" w:rsidRPr="00435DBD" w:rsidRDefault="00435DBD" w:rsidP="00F00BF6">
                      <w:pPr>
                        <w:pStyle w:val="ListParagraph"/>
                        <w:numPr>
                          <w:ilvl w:val="0"/>
                          <w:numId w:val="5"/>
                        </w:numPr>
                        <w:rPr>
                          <w:rFonts w:ascii="Calibri" w:hAnsi="Calibri"/>
                          <w:color w:val="262626" w:themeColor="text1" w:themeTint="D9"/>
                        </w:rPr>
                      </w:pPr>
                      <w:r w:rsidRPr="00435DBD">
                        <w:rPr>
                          <w:rFonts w:ascii="Calibri" w:hAnsi="Calibri"/>
                          <w:i/>
                          <w:color w:val="262626" w:themeColor="text1" w:themeTint="D9"/>
                        </w:rPr>
                        <w:t>Proper Nutrition</w:t>
                      </w:r>
                      <w:r w:rsidRPr="00435DBD">
                        <w:rPr>
                          <w:rFonts w:ascii="Calibri" w:hAnsi="Calibri"/>
                          <w:color w:val="262626" w:themeColor="text1" w:themeTint="D9"/>
                        </w:rPr>
                        <w:t xml:space="preserve"> </w:t>
                      </w:r>
                      <w:r w:rsidRPr="00435DBD">
                        <w:rPr>
                          <w:color w:val="262626" w:themeColor="text1" w:themeTint="D9"/>
                        </w:rPr>
                        <w:sym w:font="Wingdings" w:char="F0E0"/>
                      </w:r>
                      <w:r w:rsidRPr="00435DBD">
                        <w:rPr>
                          <w:rFonts w:ascii="Calibri" w:hAnsi="Calibri"/>
                          <w:color w:val="262626" w:themeColor="text1" w:themeTint="D9"/>
                        </w:rPr>
                        <w:t xml:space="preserve"> helps promote energy, well being and healing </w:t>
                      </w:r>
                    </w:p>
                    <w:p w14:paraId="6B61DF2A" w14:textId="77777777" w:rsidR="00435DBD" w:rsidRPr="00435DBD" w:rsidRDefault="00435DBD" w:rsidP="00F00BF6">
                      <w:pPr>
                        <w:pStyle w:val="ListParagraph"/>
                        <w:numPr>
                          <w:ilvl w:val="0"/>
                          <w:numId w:val="5"/>
                        </w:numPr>
                        <w:rPr>
                          <w:rFonts w:ascii="Calibri" w:hAnsi="Calibri"/>
                          <w:color w:val="262626" w:themeColor="text1" w:themeTint="D9"/>
                        </w:rPr>
                      </w:pPr>
                      <w:r w:rsidRPr="00435DBD">
                        <w:rPr>
                          <w:rFonts w:ascii="Calibri" w:hAnsi="Calibri"/>
                          <w:i/>
                          <w:color w:val="262626" w:themeColor="text1" w:themeTint="D9"/>
                        </w:rPr>
                        <w:t>Skin Care</w:t>
                      </w:r>
                      <w:r w:rsidRPr="00435DBD">
                        <w:rPr>
                          <w:rFonts w:ascii="Calibri" w:hAnsi="Calibri"/>
                          <w:color w:val="262626" w:themeColor="text1" w:themeTint="D9"/>
                        </w:rPr>
                        <w:t xml:space="preserve"> </w:t>
                      </w:r>
                      <w:r w:rsidRPr="00435DBD">
                        <w:rPr>
                          <w:color w:val="262626" w:themeColor="text1" w:themeTint="D9"/>
                        </w:rPr>
                        <w:sym w:font="Wingdings" w:char="F0E0"/>
                      </w:r>
                      <w:r w:rsidRPr="00435DBD">
                        <w:rPr>
                          <w:rFonts w:ascii="Calibri" w:hAnsi="Calibri"/>
                          <w:color w:val="262626" w:themeColor="text1" w:themeTint="D9"/>
                        </w:rPr>
                        <w:t xml:space="preserve"> proper skin care reduces risk of pressure ulcers, contractures, and skin breakdown</w:t>
                      </w:r>
                    </w:p>
                    <w:p w14:paraId="24BB4685" w14:textId="77777777" w:rsidR="00435DBD" w:rsidRPr="00435DBD" w:rsidRDefault="00435DBD" w:rsidP="00F00BF6">
                      <w:pPr>
                        <w:pStyle w:val="ListParagraph"/>
                        <w:numPr>
                          <w:ilvl w:val="0"/>
                          <w:numId w:val="5"/>
                        </w:numPr>
                        <w:rPr>
                          <w:rFonts w:ascii="Calibri" w:hAnsi="Calibri"/>
                          <w:color w:val="262626" w:themeColor="text1" w:themeTint="D9"/>
                        </w:rPr>
                      </w:pPr>
                      <w:r w:rsidRPr="00435DBD">
                        <w:rPr>
                          <w:rFonts w:ascii="Calibri" w:hAnsi="Calibri"/>
                          <w:i/>
                          <w:color w:val="262626" w:themeColor="text1" w:themeTint="D9"/>
                        </w:rPr>
                        <w:t>Prevention of Infection</w:t>
                      </w:r>
                      <w:r w:rsidRPr="00435DBD">
                        <w:rPr>
                          <w:rFonts w:ascii="Calibri" w:hAnsi="Calibri"/>
                          <w:color w:val="262626" w:themeColor="text1" w:themeTint="D9"/>
                        </w:rPr>
                        <w:t xml:space="preserve"> </w:t>
                      </w:r>
                      <w:r w:rsidRPr="00435DBD">
                        <w:rPr>
                          <w:color w:val="262626" w:themeColor="text1" w:themeTint="D9"/>
                        </w:rPr>
                        <w:sym w:font="Wingdings" w:char="F0E0"/>
                      </w:r>
                      <w:r w:rsidRPr="00435DBD">
                        <w:rPr>
                          <w:rFonts w:ascii="Calibri" w:hAnsi="Calibri"/>
                          <w:color w:val="262626" w:themeColor="text1" w:themeTint="D9"/>
                        </w:rPr>
                        <w:t xml:space="preserve"> intake adequate fluids, be up to date on your vaccinations</w:t>
                      </w:r>
                    </w:p>
                    <w:p w14:paraId="3F8D2453" w14:textId="77777777" w:rsidR="00435DBD" w:rsidRPr="00F00BF6" w:rsidRDefault="00435DBD" w:rsidP="00F00BF6">
                      <w:pPr>
                        <w:pStyle w:val="ListParagraph"/>
                        <w:numPr>
                          <w:ilvl w:val="0"/>
                          <w:numId w:val="5"/>
                        </w:numPr>
                        <w:rPr>
                          <w:rFonts w:ascii="Calibri" w:hAnsi="Calibri"/>
                        </w:rPr>
                      </w:pPr>
                      <w:r w:rsidRPr="00435DBD">
                        <w:rPr>
                          <w:rFonts w:ascii="Calibri" w:hAnsi="Calibri"/>
                          <w:i/>
                          <w:color w:val="262626" w:themeColor="text1" w:themeTint="D9"/>
                        </w:rPr>
                        <w:t>Physical Therapy Exercises</w:t>
                      </w:r>
                      <w:r w:rsidRPr="00435DBD">
                        <w:rPr>
                          <w:rFonts w:ascii="Calibri" w:hAnsi="Calibri"/>
                          <w:color w:val="262626" w:themeColor="text1" w:themeTint="D9"/>
                        </w:rPr>
                        <w:t xml:space="preserve"> </w:t>
                      </w:r>
                      <w:r w:rsidRPr="00435DBD">
                        <w:rPr>
                          <w:color w:val="262626" w:themeColor="text1" w:themeTint="D9"/>
                        </w:rPr>
                        <w:sym w:font="Wingdings" w:char="F0E0"/>
                      </w:r>
                      <w:r w:rsidRPr="00435DBD">
                        <w:rPr>
                          <w:rFonts w:ascii="Calibri" w:hAnsi="Calibri"/>
                          <w:color w:val="262626" w:themeColor="text1" w:themeTint="D9"/>
                        </w:rPr>
                        <w:t xml:space="preserve"> helps body maintain functionality in a safe manner </w:t>
                      </w:r>
                    </w:p>
                  </w:txbxContent>
                </v:textbox>
                <w10:wrap type="through" anchorx="page" anchory="page"/>
              </v:shape>
            </w:pict>
          </mc:Fallback>
        </mc:AlternateContent>
      </w:r>
      <w:r w:rsidR="004E5686">
        <w:rPr>
          <w:noProof/>
        </w:rPr>
        <mc:AlternateContent>
          <mc:Choice Requires="wps">
            <w:drawing>
              <wp:anchor distT="0" distB="0" distL="114300" distR="114300" simplePos="0" relativeHeight="251668480" behindDoc="0" locked="0" layoutInCell="1" allowOverlap="1" wp14:anchorId="7051861F" wp14:editId="0D12DAE8">
                <wp:simplePos x="0" y="0"/>
                <wp:positionH relativeFrom="page">
                  <wp:posOffset>4445000</wp:posOffset>
                </wp:positionH>
                <wp:positionV relativeFrom="page">
                  <wp:posOffset>2311400</wp:posOffset>
                </wp:positionV>
                <wp:extent cx="3124200" cy="76200"/>
                <wp:effectExtent l="50800" t="25400" r="76200" b="101600"/>
                <wp:wrapThrough wrapText="bothSides">
                  <wp:wrapPolygon edited="0">
                    <wp:start x="-351" y="-7200"/>
                    <wp:lineTo x="-351" y="43200"/>
                    <wp:lineTo x="21951" y="43200"/>
                    <wp:lineTo x="21951" y="-7200"/>
                    <wp:lineTo x="-351" y="-7200"/>
                  </wp:wrapPolygon>
                </wp:wrapThrough>
                <wp:docPr id="10" name="Rectangle 10"/>
                <wp:cNvGraphicFramePr/>
                <a:graphic xmlns:a="http://schemas.openxmlformats.org/drawingml/2006/main">
                  <a:graphicData uri="http://schemas.microsoft.com/office/word/2010/wordprocessingShape">
                    <wps:wsp>
                      <wps:cNvSpPr/>
                      <wps:spPr>
                        <a:xfrm flipV="1">
                          <a:off x="0" y="0"/>
                          <a:ext cx="3124200" cy="76200"/>
                        </a:xfrm>
                        <a:prstGeom prst="rect">
                          <a:avLst/>
                        </a:prstGeom>
                        <a:solidFill>
                          <a:srgbClr val="FF6600"/>
                        </a:solidFill>
                        <a:ln>
                          <a:solidFill>
                            <a:srgbClr val="FF66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50pt;margin-top:182pt;width:246pt;height:6pt;flip:y;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" fillcolor="#f60" strokecolor="#f60">
                <v:shadow on="t" opacity="22937f" mv:blur="40000f" origin=",.5" offset="0,23000emu"/>
                <w10:wrap type="through" anchorx="page" anchory="page"/>
              </v:rect>
            </w:pict>
          </mc:Fallback>
        </mc:AlternateContent>
      </w:r>
      <w:r w:rsidR="00F00BF6">
        <w:rPr>
          <w:noProof/>
        </w:rPr>
        <mc:AlternateContent>
          <mc:Choice Requires="wps">
            <w:drawing>
              <wp:anchor distT="0" distB="0" distL="114300" distR="114300" simplePos="0" relativeHeight="251664384" behindDoc="0" locked="0" layoutInCell="1" allowOverlap="1" wp14:anchorId="7EA03AF9" wp14:editId="3D96EFFC">
                <wp:simplePos x="0" y="0"/>
                <wp:positionH relativeFrom="page">
                  <wp:posOffset>228600</wp:posOffset>
                </wp:positionH>
                <wp:positionV relativeFrom="page">
                  <wp:posOffset>6350000</wp:posOffset>
                </wp:positionV>
                <wp:extent cx="3923665" cy="3619500"/>
                <wp:effectExtent l="0" t="0" r="13335" b="38100"/>
                <wp:wrapThrough wrapText="bothSides">
                  <wp:wrapPolygon edited="0">
                    <wp:start x="0" y="0"/>
                    <wp:lineTo x="0" y="21676"/>
                    <wp:lineTo x="21534" y="21676"/>
                    <wp:lineTo x="21534"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3923665" cy="3619500"/>
                        </a:xfrm>
                        <a:prstGeom prst="rect">
                          <a:avLst/>
                        </a:prstGeom>
                        <a:no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61709D81" w14:textId="77777777" w:rsidR="00435DBD" w:rsidRPr="004E5686" w:rsidRDefault="00435DBD" w:rsidP="00EE3F85">
                            <w:pPr>
                              <w:jc w:val="center"/>
                              <w:rPr>
                                <w:rFonts w:ascii="Noteworthy Light" w:hAnsi="Noteworthy Light"/>
                                <w:b/>
                                <w:color w:val="FF6600"/>
                                <w:sz w:val="36"/>
                                <w:szCs w:val="36"/>
                              </w:rPr>
                            </w:pPr>
                            <w:r w:rsidRPr="004E5686">
                              <w:rPr>
                                <w:rFonts w:ascii="Noteworthy Light" w:hAnsi="Noteworthy Light"/>
                                <w:b/>
                                <w:color w:val="FF6600"/>
                                <w:sz w:val="36"/>
                                <w:szCs w:val="36"/>
                              </w:rPr>
                              <w:t xml:space="preserve">Treatment Options &amp; Management </w:t>
                            </w:r>
                          </w:p>
                          <w:p w14:paraId="38574F88" w14:textId="77777777" w:rsidR="00435DBD" w:rsidRPr="00846057" w:rsidRDefault="00435DBD" w:rsidP="00EE3F85">
                            <w:pPr>
                              <w:pStyle w:val="ListParagraph"/>
                              <w:numPr>
                                <w:ilvl w:val="0"/>
                                <w:numId w:val="4"/>
                              </w:numPr>
                              <w:rPr>
                                <w:rFonts w:ascii="Calibri" w:hAnsi="Calibri"/>
                                <w:color w:val="262626" w:themeColor="text1" w:themeTint="D9"/>
                              </w:rPr>
                            </w:pPr>
                            <w:r w:rsidRPr="00846057">
                              <w:rPr>
                                <w:rFonts w:ascii="Calibri" w:hAnsi="Calibri"/>
                                <w:b/>
                                <w:color w:val="262626" w:themeColor="text1" w:themeTint="D9"/>
                              </w:rPr>
                              <w:t>Pharmacological Therapy</w:t>
                            </w:r>
                            <w:r w:rsidRPr="00846057">
                              <w:rPr>
                                <w:rFonts w:ascii="Calibri" w:hAnsi="Calibri"/>
                                <w:color w:val="262626" w:themeColor="text1" w:themeTint="D9"/>
                              </w:rPr>
                              <w:t xml:space="preserve"> </w:t>
                            </w:r>
                            <w:r w:rsidRPr="00846057">
                              <w:rPr>
                                <w:rFonts w:ascii="Calibri" w:hAnsi="Calibri"/>
                                <w:color w:val="262626" w:themeColor="text1" w:themeTint="D9"/>
                              </w:rPr>
                              <w:sym w:font="Wingdings" w:char="F0E0"/>
                            </w:r>
                            <w:r w:rsidRPr="00846057">
                              <w:rPr>
                                <w:rFonts w:ascii="Calibri" w:hAnsi="Calibri"/>
                                <w:color w:val="262626" w:themeColor="text1" w:themeTint="D9"/>
                              </w:rPr>
                              <w:t xml:space="preserve"> Drugs used for MS treatment are known as Disease Modifying Therapies.  These drugs aim to reduce inflammation in the central nervous system and reduce severity and length of relapses. 11 DMTs have been approved by Health Canada for treatment for MS</w:t>
                            </w:r>
                          </w:p>
                          <w:p w14:paraId="0892DCF1" w14:textId="77777777" w:rsidR="00435DBD" w:rsidRPr="00846057" w:rsidRDefault="00435DBD" w:rsidP="00EE3F85">
                            <w:pPr>
                              <w:pStyle w:val="ListParagraph"/>
                              <w:numPr>
                                <w:ilvl w:val="0"/>
                                <w:numId w:val="4"/>
                              </w:numPr>
                              <w:rPr>
                                <w:rFonts w:ascii="Calibri" w:hAnsi="Calibri"/>
                                <w:color w:val="262626" w:themeColor="text1" w:themeTint="D9"/>
                              </w:rPr>
                            </w:pPr>
                            <w:r w:rsidRPr="00846057">
                              <w:rPr>
                                <w:rFonts w:ascii="Calibri" w:hAnsi="Calibri"/>
                                <w:b/>
                                <w:color w:val="262626" w:themeColor="text1" w:themeTint="D9"/>
                              </w:rPr>
                              <w:t>Rehabilitation</w:t>
                            </w:r>
                            <w:r w:rsidRPr="00846057">
                              <w:rPr>
                                <w:rFonts w:ascii="Calibri" w:hAnsi="Calibri"/>
                                <w:color w:val="262626" w:themeColor="text1" w:themeTint="D9"/>
                              </w:rPr>
                              <w:t xml:space="preserve"> </w:t>
                            </w:r>
                            <w:r w:rsidRPr="00846057">
                              <w:rPr>
                                <w:rFonts w:ascii="Calibri" w:hAnsi="Calibri"/>
                                <w:color w:val="262626" w:themeColor="text1" w:themeTint="D9"/>
                              </w:rPr>
                              <w:sym w:font="Wingdings" w:char="F0E0"/>
                            </w:r>
                            <w:r w:rsidRPr="00846057">
                              <w:rPr>
                                <w:rFonts w:ascii="Calibri" w:hAnsi="Calibri"/>
                                <w:color w:val="262626" w:themeColor="text1" w:themeTint="D9"/>
                              </w:rPr>
                              <w:t xml:space="preserve"> services such as, physiotherapy, occupational therapy and speech language pathology, can help mitigate symptoms, maintain independence, and improve quality of life. </w:t>
                            </w:r>
                          </w:p>
                          <w:p w14:paraId="0532B670" w14:textId="77777777" w:rsidR="00435DBD" w:rsidRPr="00EE3F85" w:rsidRDefault="00435DBD" w:rsidP="00EE3F85">
                            <w:pPr>
                              <w:pStyle w:val="ListParagraph"/>
                              <w:numPr>
                                <w:ilvl w:val="0"/>
                                <w:numId w:val="4"/>
                              </w:numPr>
                              <w:rPr>
                                <w:rFonts w:ascii="Calibri" w:hAnsi="Calibri"/>
                              </w:rPr>
                            </w:pPr>
                            <w:r w:rsidRPr="00846057">
                              <w:rPr>
                                <w:rFonts w:ascii="Calibri" w:hAnsi="Calibri"/>
                                <w:b/>
                                <w:color w:val="262626" w:themeColor="text1" w:themeTint="D9"/>
                              </w:rPr>
                              <w:t>Complementary &amp; Alternative Therapy</w:t>
                            </w:r>
                            <w:r w:rsidRPr="00846057">
                              <w:rPr>
                                <w:rFonts w:ascii="Calibri" w:hAnsi="Calibri"/>
                                <w:color w:val="262626" w:themeColor="text1" w:themeTint="D9"/>
                              </w:rPr>
                              <w:t xml:space="preserve"> </w:t>
                            </w:r>
                            <w:r w:rsidRPr="00846057">
                              <w:rPr>
                                <w:rFonts w:ascii="Calibri" w:hAnsi="Calibri"/>
                                <w:color w:val="262626" w:themeColor="text1" w:themeTint="D9"/>
                              </w:rPr>
                              <w:sym w:font="Wingdings" w:char="F0E0"/>
                            </w:r>
                            <w:r w:rsidRPr="00846057">
                              <w:rPr>
                                <w:rFonts w:ascii="Calibri" w:hAnsi="Calibri"/>
                                <w:color w:val="262626" w:themeColor="text1" w:themeTint="D9"/>
                              </w:rPr>
                              <w:t xml:space="preserve"> therapies to be used in conjunction with conventional treatment to help mitigate symptom. They include, but are not limited to yoga, mindfulness meditation, acupuncture, magnetic therapy, reflexology, massage therapy, cannabis</w:t>
                            </w:r>
                            <w:r>
                              <w:rPr>
                                <w:rFonts w:ascii="Calibri" w:hAnsi="Calibri"/>
                              </w:rPr>
                              <w:t xml:space="preserve"> use, and vitamin supplements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8pt;margin-top:500pt;width:308.95pt;height:2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" mv:complextextbox="1" filled="f" strokecolor="black [3200]" strokeweight="2pt">
                <v:textbox>
                  <w:txbxContent>
                    <w:p w14:paraId="61709D81" w14:textId="77777777" w:rsidR="00435DBD" w:rsidRPr="004E5686" w:rsidRDefault="00435DBD" w:rsidP="00EE3F85">
                      <w:pPr>
                        <w:jc w:val="center"/>
                        <w:rPr>
                          <w:rFonts w:ascii="Noteworthy Light" w:hAnsi="Noteworthy Light"/>
                          <w:b/>
                          <w:color w:val="FF6600"/>
                          <w:sz w:val="36"/>
                          <w:szCs w:val="36"/>
                        </w:rPr>
                      </w:pPr>
                      <w:r w:rsidRPr="004E5686">
                        <w:rPr>
                          <w:rFonts w:ascii="Noteworthy Light" w:hAnsi="Noteworthy Light"/>
                          <w:b/>
                          <w:color w:val="FF6600"/>
                          <w:sz w:val="36"/>
                          <w:szCs w:val="36"/>
                        </w:rPr>
                        <w:t xml:space="preserve">Treatment Options &amp; Management </w:t>
                      </w:r>
                    </w:p>
                    <w:p w14:paraId="38574F88" w14:textId="77777777" w:rsidR="00435DBD" w:rsidRPr="00846057" w:rsidRDefault="00435DBD" w:rsidP="00EE3F85">
                      <w:pPr>
                        <w:pStyle w:val="ListParagraph"/>
                        <w:numPr>
                          <w:ilvl w:val="0"/>
                          <w:numId w:val="4"/>
                        </w:numPr>
                        <w:rPr>
                          <w:rFonts w:ascii="Calibri" w:hAnsi="Calibri"/>
                          <w:color w:val="262626" w:themeColor="text1" w:themeTint="D9"/>
                        </w:rPr>
                      </w:pPr>
                      <w:r w:rsidRPr="00846057">
                        <w:rPr>
                          <w:rFonts w:ascii="Calibri" w:hAnsi="Calibri"/>
                          <w:b/>
                          <w:color w:val="262626" w:themeColor="text1" w:themeTint="D9"/>
                        </w:rPr>
                        <w:t>Pharmacological Therapy</w:t>
                      </w:r>
                      <w:r w:rsidRPr="00846057">
                        <w:rPr>
                          <w:rFonts w:ascii="Calibri" w:hAnsi="Calibri"/>
                          <w:color w:val="262626" w:themeColor="text1" w:themeTint="D9"/>
                        </w:rPr>
                        <w:t xml:space="preserve"> </w:t>
                      </w:r>
                      <w:r w:rsidRPr="00846057">
                        <w:rPr>
                          <w:rFonts w:ascii="Calibri" w:hAnsi="Calibri"/>
                          <w:color w:val="262626" w:themeColor="text1" w:themeTint="D9"/>
                        </w:rPr>
                        <w:sym w:font="Wingdings" w:char="F0E0"/>
                      </w:r>
                      <w:r w:rsidRPr="00846057">
                        <w:rPr>
                          <w:rFonts w:ascii="Calibri" w:hAnsi="Calibri"/>
                          <w:color w:val="262626" w:themeColor="text1" w:themeTint="D9"/>
                        </w:rPr>
                        <w:t xml:space="preserve"> Drugs used for MS treatment are known as Disease Modifying Therapies.  These drugs aim to reduce inflammation in the central nervous system and reduce severity and length of relapses. 11 DMTs have been approved by Health Canada for treatment for MS</w:t>
                      </w:r>
                    </w:p>
                    <w:p w14:paraId="0892DCF1" w14:textId="77777777" w:rsidR="00435DBD" w:rsidRPr="00846057" w:rsidRDefault="00435DBD" w:rsidP="00EE3F85">
                      <w:pPr>
                        <w:pStyle w:val="ListParagraph"/>
                        <w:numPr>
                          <w:ilvl w:val="0"/>
                          <w:numId w:val="4"/>
                        </w:numPr>
                        <w:rPr>
                          <w:rFonts w:ascii="Calibri" w:hAnsi="Calibri"/>
                          <w:color w:val="262626" w:themeColor="text1" w:themeTint="D9"/>
                        </w:rPr>
                      </w:pPr>
                      <w:r w:rsidRPr="00846057">
                        <w:rPr>
                          <w:rFonts w:ascii="Calibri" w:hAnsi="Calibri"/>
                          <w:b/>
                          <w:color w:val="262626" w:themeColor="text1" w:themeTint="D9"/>
                        </w:rPr>
                        <w:t>Rehabilitation</w:t>
                      </w:r>
                      <w:r w:rsidRPr="00846057">
                        <w:rPr>
                          <w:rFonts w:ascii="Calibri" w:hAnsi="Calibri"/>
                          <w:color w:val="262626" w:themeColor="text1" w:themeTint="D9"/>
                        </w:rPr>
                        <w:t xml:space="preserve"> </w:t>
                      </w:r>
                      <w:r w:rsidRPr="00846057">
                        <w:rPr>
                          <w:rFonts w:ascii="Calibri" w:hAnsi="Calibri"/>
                          <w:color w:val="262626" w:themeColor="text1" w:themeTint="D9"/>
                        </w:rPr>
                        <w:sym w:font="Wingdings" w:char="F0E0"/>
                      </w:r>
                      <w:r w:rsidRPr="00846057">
                        <w:rPr>
                          <w:rFonts w:ascii="Calibri" w:hAnsi="Calibri"/>
                          <w:color w:val="262626" w:themeColor="text1" w:themeTint="D9"/>
                        </w:rPr>
                        <w:t xml:space="preserve"> services such as, physiotherapy, occupational therapy and speech language pathology, can help mitigate symptoms, maintain independence, and improve quality of life. </w:t>
                      </w:r>
                    </w:p>
                    <w:p w14:paraId="0532B670" w14:textId="77777777" w:rsidR="00435DBD" w:rsidRPr="00EE3F85" w:rsidRDefault="00435DBD" w:rsidP="00EE3F85">
                      <w:pPr>
                        <w:pStyle w:val="ListParagraph"/>
                        <w:numPr>
                          <w:ilvl w:val="0"/>
                          <w:numId w:val="4"/>
                        </w:numPr>
                        <w:rPr>
                          <w:rFonts w:ascii="Calibri" w:hAnsi="Calibri"/>
                        </w:rPr>
                      </w:pPr>
                      <w:r w:rsidRPr="00846057">
                        <w:rPr>
                          <w:rFonts w:ascii="Calibri" w:hAnsi="Calibri"/>
                          <w:b/>
                          <w:color w:val="262626" w:themeColor="text1" w:themeTint="D9"/>
                        </w:rPr>
                        <w:t>Complementary &amp; Alternative Therapy</w:t>
                      </w:r>
                      <w:r w:rsidRPr="00846057">
                        <w:rPr>
                          <w:rFonts w:ascii="Calibri" w:hAnsi="Calibri"/>
                          <w:color w:val="262626" w:themeColor="text1" w:themeTint="D9"/>
                        </w:rPr>
                        <w:t xml:space="preserve"> </w:t>
                      </w:r>
                      <w:r w:rsidRPr="00846057">
                        <w:rPr>
                          <w:rFonts w:ascii="Calibri" w:hAnsi="Calibri"/>
                          <w:color w:val="262626" w:themeColor="text1" w:themeTint="D9"/>
                        </w:rPr>
                        <w:sym w:font="Wingdings" w:char="F0E0"/>
                      </w:r>
                      <w:r w:rsidRPr="00846057">
                        <w:rPr>
                          <w:rFonts w:ascii="Calibri" w:hAnsi="Calibri"/>
                          <w:color w:val="262626" w:themeColor="text1" w:themeTint="D9"/>
                        </w:rPr>
                        <w:t xml:space="preserve"> therapies to be used in conjunction with conventional treatment to help mitigate symptom. They include, but are not limited to yoga, mindfulness meditation, acupuncture, magnetic therapy, reflexology, massage therapy, cannabis</w:t>
                      </w:r>
                      <w:r>
                        <w:rPr>
                          <w:rFonts w:ascii="Calibri" w:hAnsi="Calibri"/>
                        </w:rPr>
                        <w:t xml:space="preserve"> use, and vitamin supplements etc. </w:t>
                      </w:r>
                    </w:p>
                  </w:txbxContent>
                </v:textbox>
                <w10:wrap type="through" anchorx="page" anchory="page"/>
              </v:shape>
            </w:pict>
          </mc:Fallback>
        </mc:AlternateContent>
      </w:r>
      <w:r w:rsidR="00DA050E">
        <w:rPr>
          <w:noProof/>
        </w:rPr>
        <mc:AlternateContent>
          <mc:Choice Requires="wpg">
            <w:drawing>
              <wp:anchor distT="0" distB="0" distL="114300" distR="114300" simplePos="1" relativeHeight="251660288" behindDoc="0" locked="0" layoutInCell="1" allowOverlap="1" wp14:anchorId="50548946" wp14:editId="7D1220C3">
                <wp:simplePos x="127635" y="711200"/>
                <wp:positionH relativeFrom="page">
                  <wp:posOffset>127635</wp:posOffset>
                </wp:positionH>
                <wp:positionV relativeFrom="page">
                  <wp:posOffset>711200</wp:posOffset>
                </wp:positionV>
                <wp:extent cx="4126865" cy="5549900"/>
                <wp:effectExtent l="0" t="0" r="13335" b="38100"/>
                <wp:wrapThrough wrapText="bothSides">
                  <wp:wrapPolygon edited="0">
                    <wp:start x="0" y="0"/>
                    <wp:lineTo x="0" y="21649"/>
                    <wp:lineTo x="21537" y="21649"/>
                    <wp:lineTo x="21537" y="0"/>
                    <wp:lineTo x="0" y="0"/>
                  </wp:wrapPolygon>
                </wp:wrapThrough>
                <wp:docPr id="28" name="Group 28"/>
                <wp:cNvGraphicFramePr/>
                <a:graphic xmlns:a="http://schemas.openxmlformats.org/drawingml/2006/main">
                  <a:graphicData uri="http://schemas.microsoft.com/office/word/2010/wordprocessingGroup">
                    <wpg:wgp>
                      <wpg:cNvGrpSpPr/>
                      <wpg:grpSpPr>
                        <a:xfrm>
                          <a:off x="0" y="0"/>
                          <a:ext cx="4126865" cy="5549900"/>
                          <a:chOff x="0" y="0"/>
                          <a:chExt cx="4126865" cy="5549900"/>
                        </a:xfrm>
                        <a:extLst>
                          <a:ext uri="{0CCBE362-F206-4b92-989A-16890622DB6E}">
                            <ma14:wrappingTextBoxFlag xmlns:ma14="http://schemas.microsoft.com/office/mac/drawingml/2011/main" val="1"/>
                          </a:ext>
                        </a:extLst>
                      </wpg:grpSpPr>
                      <wps:wsp>
                        <wps:cNvPr id="2" name="Text Box 2"/>
                        <wps:cNvSpPr txBox="1"/>
                        <wps:spPr>
                          <a:xfrm>
                            <a:off x="0" y="0"/>
                            <a:ext cx="4126865" cy="5549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04140" y="58420"/>
                            <a:ext cx="3918585" cy="370205"/>
                          </a:xfrm>
                          <a:prstGeom prst="rect">
                            <a:avLst/>
                          </a:prstGeom>
                          <a:noFill/>
                          <a:ln>
                            <a:noFill/>
                          </a:ln>
                          <a:effectLst/>
                          <a:extLst>
                            <a:ext uri="{C572A759-6A51-4108-AA02-DFA0A04FC94B}">
                              <ma14:wrappingTextBoxFlag xmlns:ma14="http://schemas.microsoft.com/office/mac/drawingml/2011/main"/>
                            </a:ext>
                          </a:extLst>
                        </wps:spPr>
                        <wps:txbx id="6">
                          <w:txbxContent>
                            <w:p w14:paraId="19DE09EB" w14:textId="77777777" w:rsidR="00435DBD" w:rsidRPr="004E5686" w:rsidRDefault="00435DBD" w:rsidP="00ED4880">
                              <w:pPr>
                                <w:jc w:val="center"/>
                                <w:rPr>
                                  <w:rFonts w:ascii="Noteworthy Light" w:hAnsi="Noteworthy Light"/>
                                  <w:b/>
                                  <w:color w:val="FF6600"/>
                                  <w:sz w:val="36"/>
                                </w:rPr>
                              </w:pPr>
                              <w:r w:rsidRPr="004E5686">
                                <w:rPr>
                                  <w:rFonts w:ascii="Noteworthy Light" w:hAnsi="Noteworthy Light"/>
                                  <w:b/>
                                  <w:color w:val="FF6600"/>
                                  <w:sz w:val="36"/>
                                </w:rPr>
                                <w:t>Multiple Sclerosis – What is it?</w:t>
                              </w:r>
                            </w:p>
                            <w:p w14:paraId="762F3D55" w14:textId="77777777" w:rsidR="00435DBD" w:rsidRPr="00846057" w:rsidRDefault="00435DBD" w:rsidP="0069368F">
                              <w:pPr>
                                <w:rPr>
                                  <w:rFonts w:ascii="Calibri" w:hAnsi="Calibri"/>
                                  <w:color w:val="262626" w:themeColor="text1" w:themeTint="D9"/>
                                </w:rPr>
                              </w:pPr>
                              <w:r w:rsidRPr="00846057">
                                <w:rPr>
                                  <w:rFonts w:ascii="Calibri" w:hAnsi="Calibri"/>
                                  <w:b/>
                                  <w:color w:val="262626" w:themeColor="text1" w:themeTint="D9"/>
                                </w:rPr>
                                <w:t>Multiple Sclerosis (MS)</w:t>
                              </w:r>
                              <w:r w:rsidRPr="00846057">
                                <w:rPr>
                                  <w:rFonts w:ascii="Calibri" w:hAnsi="Calibri"/>
                                  <w:color w:val="262626" w:themeColor="text1" w:themeTint="D9"/>
                                </w:rPr>
                                <w:t xml:space="preserve"> is an autoimmune disease that affects the central nervous system (brain and spinal cord). Specifically, the body attacks the myelin sheath (protective and insulating covering around nerve cells). Myelin is important for helping conduct nerve signals within the nervous system. The immune system attacks the myelin, causing myelin damage and inflammation. Damage to myelin interrupts nerve signal conduction, distorting or completely interrupting nerve signal transmission, resulting nerve deterioration and damage. There are 3 known types of MS: </w:t>
                              </w:r>
                            </w:p>
                            <w:p w14:paraId="0D50D23B" w14:textId="2CE77CE5" w:rsidR="00435DBD" w:rsidRPr="00846057" w:rsidRDefault="00435DBD" w:rsidP="0069368F">
                              <w:pPr>
                                <w:rPr>
                                  <w:rFonts w:ascii="Calibri" w:hAnsi="Calibri"/>
                                  <w:color w:val="262626" w:themeColor="text1" w:themeTint="D9"/>
                                </w:rPr>
                              </w:pPr>
                              <w:r w:rsidRPr="00846057">
                                <w:rPr>
                                  <w:rFonts w:ascii="Calibri" w:hAnsi="Calibri"/>
                                  <w:b/>
                                  <w:color w:val="262626" w:themeColor="text1" w:themeTint="D9"/>
                                </w:rPr>
                                <w:t>1. Relapsing-Remitting MS</w:t>
                              </w:r>
                              <w:r w:rsidRPr="00846057">
                                <w:rPr>
                                  <w:rFonts w:ascii="Calibri" w:hAnsi="Calibri"/>
                                  <w:color w:val="262626" w:themeColor="text1" w:themeTint="D9"/>
                                </w:rPr>
                                <w:t xml:space="preserve"> </w:t>
                              </w:r>
                              <w:r w:rsidRPr="00846057">
                                <w:rPr>
                                  <w:rFonts w:ascii="Calibri" w:hAnsi="Calibri"/>
                                  <w:color w:val="262626" w:themeColor="text1" w:themeTint="D9"/>
                                </w:rPr>
                                <w:sym w:font="Wingdings" w:char="F0E0"/>
                              </w:r>
                              <w:r w:rsidRPr="00846057">
                                <w:rPr>
                                  <w:rFonts w:ascii="Calibri" w:hAnsi="Calibri"/>
                                  <w:color w:val="262626" w:themeColor="text1" w:themeTint="D9"/>
                                </w:rPr>
                                <w:t xml:space="preserve"> characterized by unpredictable but clearly defined periods of varying lengths periods of symptomatic flare ups, followed by a period of recovery and remittance in symptoms. </w:t>
                              </w:r>
                            </w:p>
                            <w:p w14:paraId="709DC7B8" w14:textId="77777777" w:rsidR="00435DBD" w:rsidRPr="00846057" w:rsidRDefault="00435DBD" w:rsidP="0069368F">
                              <w:pPr>
                                <w:rPr>
                                  <w:rFonts w:ascii="Calibri" w:hAnsi="Calibri"/>
                                  <w:color w:val="262626" w:themeColor="text1" w:themeTint="D9"/>
                                </w:rPr>
                              </w:pPr>
                              <w:r w:rsidRPr="00846057">
                                <w:rPr>
                                  <w:rFonts w:ascii="Calibri" w:hAnsi="Calibri"/>
                                  <w:b/>
                                  <w:color w:val="262626" w:themeColor="text1" w:themeTint="D9"/>
                                </w:rPr>
                                <w:t>2. Progressive MS</w:t>
                              </w:r>
                              <w:r w:rsidRPr="00846057">
                                <w:rPr>
                                  <w:rFonts w:ascii="Calibri" w:hAnsi="Calibri"/>
                                  <w:color w:val="262626" w:themeColor="text1" w:themeTint="D9"/>
                                </w:rPr>
                                <w:t xml:space="preserve"> </w:t>
                              </w:r>
                              <w:r w:rsidRPr="00846057">
                                <w:rPr>
                                  <w:rFonts w:ascii="Calibri" w:hAnsi="Calibri"/>
                                  <w:color w:val="262626" w:themeColor="text1" w:themeTint="D9"/>
                                </w:rPr>
                                <w:sym w:font="Wingdings" w:char="F0E0"/>
                              </w:r>
                              <w:r w:rsidRPr="00846057">
                                <w:rPr>
                                  <w:rFonts w:ascii="Calibri" w:hAnsi="Calibri"/>
                                  <w:color w:val="262626" w:themeColor="text1" w:themeTint="D9"/>
                                </w:rPr>
                                <w:t xml:space="preserve"> occurs in a percentage of people with relapsing-remitting MS and is characterized by a loss of the relapsing/remitting periods and a slow progression of symptom persistence and increasing disability. </w:t>
                              </w:r>
                            </w:p>
                            <w:p w14:paraId="7003D713" w14:textId="77777777" w:rsidR="00435DBD" w:rsidRPr="00846057" w:rsidRDefault="00435DBD" w:rsidP="0069368F">
                              <w:pPr>
                                <w:rPr>
                                  <w:rFonts w:ascii="Calibri" w:hAnsi="Calibri"/>
                                  <w:color w:val="262626" w:themeColor="text1" w:themeTint="D9"/>
                                </w:rPr>
                              </w:pPr>
                              <w:r w:rsidRPr="00846057">
                                <w:rPr>
                                  <w:rFonts w:ascii="Calibri" w:hAnsi="Calibri"/>
                                  <w:b/>
                                  <w:color w:val="262626" w:themeColor="text1" w:themeTint="D9"/>
                                </w:rPr>
                                <w:t>3. Progressive Relapsing MS</w:t>
                              </w:r>
                              <w:r w:rsidRPr="00846057">
                                <w:rPr>
                                  <w:rFonts w:ascii="Calibri" w:hAnsi="Calibri"/>
                                  <w:color w:val="262626" w:themeColor="text1" w:themeTint="D9"/>
                                </w:rPr>
                                <w:t xml:space="preserve"> </w:t>
                              </w:r>
                              <w:r w:rsidRPr="00846057">
                                <w:rPr>
                                  <w:rFonts w:ascii="Calibri" w:hAnsi="Calibri"/>
                                  <w:color w:val="262626" w:themeColor="text1" w:themeTint="D9"/>
                                </w:rPr>
                                <w:sym w:font="Wingdings" w:char="F0E0"/>
                              </w:r>
                              <w:r w:rsidRPr="00846057">
                                <w:rPr>
                                  <w:rFonts w:ascii="Calibri" w:hAnsi="Calibri"/>
                                  <w:color w:val="262626" w:themeColor="text1" w:themeTint="D9"/>
                                </w:rPr>
                                <w:t xml:space="preserve"> characterized by steadily worsening symptoms from onset of diagnosis. </w:t>
                              </w:r>
                            </w:p>
                            <w:p w14:paraId="5E5EF035" w14:textId="77777777" w:rsidR="00435DBD" w:rsidRPr="00ED4880" w:rsidRDefault="00435DBD" w:rsidP="003723D8">
                              <w:pPr>
                                <w:jc w:val="both"/>
                                <w:rPr>
                                  <w:rFonts w:ascii="Calibri" w:hAnsi="Calibri"/>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104140" y="427355"/>
                            <a:ext cx="3918585" cy="1303655"/>
                          </a:xfrm>
                          <a:prstGeom prst="rect">
                            <a:avLst/>
                          </a:prstGeom>
                          <a:noFill/>
                          <a:ln>
                            <a:noFill/>
                          </a:ln>
                          <a:effectLst/>
                          <a:extLst>
                            <a:ext uri="{C572A759-6A51-4108-AA02-DFA0A04FC94B}">
                              <ma14:wrappingTextBoxFlag xmlns:ma14="http://schemas.microsoft.com/office/mac/drawingml/2011/main"/>
                            </a:ext>
                          </a:extLst>
                        </wps:spPr>
                        <wps:linkedTxbx id="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104140" y="1729740"/>
                            <a:ext cx="1593215" cy="187325"/>
                          </a:xfrm>
                          <a:prstGeom prst="rect">
                            <a:avLst/>
                          </a:prstGeom>
                          <a:noFill/>
                          <a:ln>
                            <a:noFill/>
                          </a:ln>
                          <a:effectLst/>
                          <a:extLst>
                            <a:ext uri="{C572A759-6A51-4108-AA02-DFA0A04FC94B}">
                              <ma14:wrappingTextBoxFlag xmlns:ma14="http://schemas.microsoft.com/office/mac/drawingml/2011/main"/>
                            </a:ext>
                          </a:extLst>
                        </wps:spPr>
                        <wps:linkedTxbx id="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104140" y="1915795"/>
                            <a:ext cx="1593215" cy="187325"/>
                          </a:xfrm>
                          <a:prstGeom prst="rect">
                            <a:avLst/>
                          </a:prstGeom>
                          <a:noFill/>
                          <a:ln>
                            <a:noFill/>
                          </a:ln>
                          <a:effectLst/>
                          <a:extLst>
                            <a:ext uri="{C572A759-6A51-4108-AA02-DFA0A04FC94B}">
                              <ma14:wrappingTextBoxFlag xmlns:ma14="http://schemas.microsoft.com/office/mac/drawingml/2011/main"/>
                            </a:ext>
                          </a:extLst>
                        </wps:spPr>
                        <wps:linkedTxbx id="6"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104140" y="2101850"/>
                            <a:ext cx="1593215" cy="187325"/>
                          </a:xfrm>
                          <a:prstGeom prst="rect">
                            <a:avLst/>
                          </a:prstGeom>
                          <a:noFill/>
                          <a:ln>
                            <a:noFill/>
                          </a:ln>
                          <a:effectLst/>
                          <a:extLst>
                            <a:ext uri="{C572A759-6A51-4108-AA02-DFA0A04FC94B}">
                              <ma14:wrappingTextBoxFlag xmlns:ma14="http://schemas.microsoft.com/office/mac/drawingml/2011/main"/>
                            </a:ext>
                          </a:extLst>
                        </wps:spPr>
                        <wps:linkedTxbx id="6"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104140" y="2287905"/>
                            <a:ext cx="1593215" cy="187325"/>
                          </a:xfrm>
                          <a:prstGeom prst="rect">
                            <a:avLst/>
                          </a:prstGeom>
                          <a:noFill/>
                          <a:ln>
                            <a:noFill/>
                          </a:ln>
                          <a:effectLst/>
                          <a:extLst>
                            <a:ext uri="{C572A759-6A51-4108-AA02-DFA0A04FC94B}">
                              <ma14:wrappingTextBoxFlag xmlns:ma14="http://schemas.microsoft.com/office/mac/drawingml/2011/main"/>
                            </a:ext>
                          </a:extLst>
                        </wps:spPr>
                        <wps:linkedTxbx id="6"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104140" y="2473960"/>
                            <a:ext cx="1593215" cy="187325"/>
                          </a:xfrm>
                          <a:prstGeom prst="rect">
                            <a:avLst/>
                          </a:prstGeom>
                          <a:noFill/>
                          <a:ln>
                            <a:noFill/>
                          </a:ln>
                          <a:effectLst/>
                          <a:extLst>
                            <a:ext uri="{C572A759-6A51-4108-AA02-DFA0A04FC94B}">
                              <ma14:wrappingTextBoxFlag xmlns:ma14="http://schemas.microsoft.com/office/mac/drawingml/2011/main"/>
                            </a:ext>
                          </a:extLst>
                        </wps:spPr>
                        <wps:linkedTxbx id="6"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104140" y="2660015"/>
                            <a:ext cx="1593215" cy="187325"/>
                          </a:xfrm>
                          <a:prstGeom prst="rect">
                            <a:avLst/>
                          </a:prstGeom>
                          <a:noFill/>
                          <a:ln>
                            <a:noFill/>
                          </a:ln>
                          <a:effectLst/>
                          <a:extLst>
                            <a:ext uri="{C572A759-6A51-4108-AA02-DFA0A04FC94B}">
                              <ma14:wrappingTextBoxFlag xmlns:ma14="http://schemas.microsoft.com/office/mac/drawingml/2011/main"/>
                            </a:ext>
                          </a:extLst>
                        </wps:spPr>
                        <wps:linkedTxbx id="6"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104140" y="2846070"/>
                            <a:ext cx="1593215" cy="187325"/>
                          </a:xfrm>
                          <a:prstGeom prst="rect">
                            <a:avLst/>
                          </a:prstGeom>
                          <a:noFill/>
                          <a:ln>
                            <a:noFill/>
                          </a:ln>
                          <a:effectLst/>
                          <a:extLst>
                            <a:ext uri="{C572A759-6A51-4108-AA02-DFA0A04FC94B}">
                              <ma14:wrappingTextBoxFlag xmlns:ma14="http://schemas.microsoft.com/office/mac/drawingml/2011/main"/>
                            </a:ext>
                          </a:extLst>
                        </wps:spPr>
                        <wps:linkedTxbx id="6"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104140" y="3032125"/>
                            <a:ext cx="1593215" cy="187325"/>
                          </a:xfrm>
                          <a:prstGeom prst="rect">
                            <a:avLst/>
                          </a:prstGeom>
                          <a:noFill/>
                          <a:ln>
                            <a:noFill/>
                          </a:ln>
                          <a:effectLst/>
                          <a:extLst>
                            <a:ext uri="{C572A759-6A51-4108-AA02-DFA0A04FC94B}">
                              <ma14:wrappingTextBoxFlag xmlns:ma14="http://schemas.microsoft.com/office/mac/drawingml/2011/main"/>
                            </a:ext>
                          </a:extLst>
                        </wps:spPr>
                        <wps:linkedTxbx id="6"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104140" y="3218180"/>
                            <a:ext cx="1593215" cy="187325"/>
                          </a:xfrm>
                          <a:prstGeom prst="rect">
                            <a:avLst/>
                          </a:prstGeom>
                          <a:noFill/>
                          <a:ln>
                            <a:noFill/>
                          </a:ln>
                          <a:effectLst/>
                          <a:extLst>
                            <a:ext uri="{C572A759-6A51-4108-AA02-DFA0A04FC94B}">
                              <ma14:wrappingTextBoxFlag xmlns:ma14="http://schemas.microsoft.com/office/mac/drawingml/2011/main"/>
                            </a:ext>
                          </a:extLst>
                        </wps:spPr>
                        <wps:linkedTxbx id="6"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104140" y="3568700"/>
                            <a:ext cx="1546225" cy="187325"/>
                          </a:xfrm>
                          <a:prstGeom prst="rect">
                            <a:avLst/>
                          </a:prstGeom>
                          <a:noFill/>
                          <a:ln>
                            <a:noFill/>
                          </a:ln>
                          <a:effectLst/>
                          <a:extLst>
                            <a:ext uri="{C572A759-6A51-4108-AA02-DFA0A04FC94B}">
                              <ma14:wrappingTextBoxFlag xmlns:ma14="http://schemas.microsoft.com/office/mac/drawingml/2011/main"/>
                            </a:ext>
                          </a:extLst>
                        </wps:spPr>
                        <wps:linkedTxbx id="6"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104140" y="3754755"/>
                            <a:ext cx="1720215" cy="187325"/>
                          </a:xfrm>
                          <a:prstGeom prst="rect">
                            <a:avLst/>
                          </a:prstGeom>
                          <a:noFill/>
                          <a:ln>
                            <a:noFill/>
                          </a:ln>
                          <a:effectLst/>
                          <a:extLst>
                            <a:ext uri="{C572A759-6A51-4108-AA02-DFA0A04FC94B}">
                              <ma14:wrappingTextBoxFlag xmlns:ma14="http://schemas.microsoft.com/office/mac/drawingml/2011/main"/>
                            </a:ext>
                          </a:extLst>
                        </wps:spPr>
                        <wps:linkedTxbx id="6"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104140" y="3940810"/>
                            <a:ext cx="3918585" cy="373380"/>
                          </a:xfrm>
                          <a:prstGeom prst="rect">
                            <a:avLst/>
                          </a:prstGeom>
                          <a:noFill/>
                          <a:ln>
                            <a:noFill/>
                          </a:ln>
                          <a:effectLst/>
                          <a:extLst>
                            <a:ext uri="{C572A759-6A51-4108-AA02-DFA0A04FC94B}">
                              <ma14:wrappingTextBoxFlag xmlns:ma14="http://schemas.microsoft.com/office/mac/drawingml/2011/main"/>
                            </a:ext>
                          </a:extLst>
                        </wps:spPr>
                        <wps:linkedTxbx id="6"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104140" y="4312920"/>
                            <a:ext cx="3918585" cy="745490"/>
                          </a:xfrm>
                          <a:prstGeom prst="rect">
                            <a:avLst/>
                          </a:prstGeom>
                          <a:noFill/>
                          <a:ln>
                            <a:noFill/>
                          </a:ln>
                          <a:effectLst/>
                          <a:extLst>
                            <a:ext uri="{C572A759-6A51-4108-AA02-DFA0A04FC94B}">
                              <ma14:wrappingTextBoxFlag xmlns:ma14="http://schemas.microsoft.com/office/mac/drawingml/2011/main"/>
                            </a:ext>
                          </a:extLst>
                        </wps:spPr>
                        <wps:linkedTxbx id="6"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104140" y="5057140"/>
                            <a:ext cx="3918585" cy="373380"/>
                          </a:xfrm>
                          <a:prstGeom prst="rect">
                            <a:avLst/>
                          </a:prstGeom>
                          <a:noFill/>
                          <a:ln>
                            <a:noFill/>
                          </a:ln>
                          <a:effectLst/>
                          <a:extLst>
                            <a:ext uri="{C572A759-6A51-4108-AA02-DFA0A04FC94B}">
                              <ma14:wrappingTextBoxFlag xmlns:ma14="http://schemas.microsoft.com/office/mac/drawingml/2011/main"/>
                            </a:ext>
                          </a:extLst>
                        </wps:spPr>
                        <wps:linkedTxbx id="6"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8" o:spid="_x0000_s1031" style="position:absolute;margin-left:10.05pt;margin-top:56pt;width:324.95pt;height:437pt;z-index:251660288;mso-position-horizontal-relative:page;mso-position-vertical-relative:page" coordsize="4126865,5549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" mv:complextextbox="1">
                <v:shape id="Text Box 2" o:spid="_x0000_s1032" type="#_x0000_t202" style="position:absolute;width:4126865;height:5549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cgSVwQAA&#10;ANoAAAAPAAAAZHJzL2Rvd25yZXYueG1sRI9fa8JAEMTfC36HYwu+1UsDFkk9pRRbfLT+6fM2t82l&#10;ze2F3Grit/cEwcdhZn7DzJeDb9SJulgHNvA8yUARl8HWXBnY7z6eZqCiIFtsApOBM0VYLkYPcyxs&#10;6PmLTlupVIJwLNCAE2kLrWPpyGOchJY4eb+h8yhJdpW2HfYJ7hudZ9mL9lhzWnDY0ruj8n979Ab8&#10;4XM2/T67n0qEjn/5ajNtpTdm/Di8vYISGuQevrXX1kAO1yvpBujF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3IElcEAAADaAAAADwAAAAAAAAAAAAAAAACXAgAAZHJzL2Rvd25y&#10;ZXYueG1sUEsFBgAAAAAEAAQA9QAAAIUDAAAAAA==&#10;" mv:complextextbox="1" fillcolor="white [3201]" strokecolor="black [3200]" strokeweight="2pt"/>
                <v:shape id="Text Box 12" o:spid="_x0000_s1033" type="#_x0000_t202" style="position:absolute;left:104140;top:58420;width:3918585;height:370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w:p w14:paraId="19DE09EB" w14:textId="77777777" w:rsidR="00435DBD" w:rsidRPr="004E5686" w:rsidRDefault="00435DBD" w:rsidP="00ED4880">
                        <w:pPr>
                          <w:jc w:val="center"/>
                          <w:rPr>
                            <w:rFonts w:ascii="Noteworthy Light" w:hAnsi="Noteworthy Light"/>
                            <w:b/>
                            <w:color w:val="FF6600"/>
                            <w:sz w:val="36"/>
                          </w:rPr>
                        </w:pPr>
                        <w:r w:rsidRPr="004E5686">
                          <w:rPr>
                            <w:rFonts w:ascii="Noteworthy Light" w:hAnsi="Noteworthy Light"/>
                            <w:b/>
                            <w:color w:val="FF6600"/>
                            <w:sz w:val="36"/>
                          </w:rPr>
                          <w:t>Multiple Sclerosis – What is it?</w:t>
                        </w:r>
                      </w:p>
                      <w:p w14:paraId="762F3D55" w14:textId="77777777" w:rsidR="00435DBD" w:rsidRPr="00846057" w:rsidRDefault="00435DBD" w:rsidP="0069368F">
                        <w:pPr>
                          <w:rPr>
                            <w:rFonts w:ascii="Calibri" w:hAnsi="Calibri"/>
                            <w:color w:val="262626" w:themeColor="text1" w:themeTint="D9"/>
                          </w:rPr>
                        </w:pPr>
                        <w:r w:rsidRPr="00846057">
                          <w:rPr>
                            <w:rFonts w:ascii="Calibri" w:hAnsi="Calibri"/>
                            <w:b/>
                            <w:color w:val="262626" w:themeColor="text1" w:themeTint="D9"/>
                          </w:rPr>
                          <w:t>Multiple Sclerosis (MS)</w:t>
                        </w:r>
                        <w:r w:rsidRPr="00846057">
                          <w:rPr>
                            <w:rFonts w:ascii="Calibri" w:hAnsi="Calibri"/>
                            <w:color w:val="262626" w:themeColor="text1" w:themeTint="D9"/>
                          </w:rPr>
                          <w:t xml:space="preserve"> is an autoimmune disease that affects the central nervous system (brain and spinal cord). Specifically, the body attacks the myelin sheath (protective and insulating covering around nerve cells). Myelin is important for helping conduct nerve signals within the nervous system. The immune system attacks the myelin, causing myelin damage and inflammation. Damage to myelin interrupts nerve signal conduction, distorting or completely interrupting nerve signal transmission, resulting nerve deterioration and damage. There are 3 known types of MS: </w:t>
                        </w:r>
                      </w:p>
                      <w:p w14:paraId="0D50D23B" w14:textId="2CE77CE5" w:rsidR="00435DBD" w:rsidRPr="00846057" w:rsidRDefault="00435DBD" w:rsidP="0069368F">
                        <w:pPr>
                          <w:rPr>
                            <w:rFonts w:ascii="Calibri" w:hAnsi="Calibri"/>
                            <w:color w:val="262626" w:themeColor="text1" w:themeTint="D9"/>
                          </w:rPr>
                        </w:pPr>
                        <w:r w:rsidRPr="00846057">
                          <w:rPr>
                            <w:rFonts w:ascii="Calibri" w:hAnsi="Calibri"/>
                            <w:b/>
                            <w:color w:val="262626" w:themeColor="text1" w:themeTint="D9"/>
                          </w:rPr>
                          <w:t>1. Relapsing-Remitting MS</w:t>
                        </w:r>
                        <w:r w:rsidRPr="00846057">
                          <w:rPr>
                            <w:rFonts w:ascii="Calibri" w:hAnsi="Calibri"/>
                            <w:color w:val="262626" w:themeColor="text1" w:themeTint="D9"/>
                          </w:rPr>
                          <w:t xml:space="preserve"> </w:t>
                        </w:r>
                        <w:r w:rsidRPr="00846057">
                          <w:rPr>
                            <w:rFonts w:ascii="Calibri" w:hAnsi="Calibri"/>
                            <w:color w:val="262626" w:themeColor="text1" w:themeTint="D9"/>
                          </w:rPr>
                          <w:sym w:font="Wingdings" w:char="F0E0"/>
                        </w:r>
                        <w:r w:rsidRPr="00846057">
                          <w:rPr>
                            <w:rFonts w:ascii="Calibri" w:hAnsi="Calibri"/>
                            <w:color w:val="262626" w:themeColor="text1" w:themeTint="D9"/>
                          </w:rPr>
                          <w:t xml:space="preserve"> characterized by unpredictable but clearly defined periods of varying lengths periods of symptomatic flare ups, followed by a period of recovery and remittance in symptoms. </w:t>
                        </w:r>
                      </w:p>
                      <w:p w14:paraId="709DC7B8" w14:textId="77777777" w:rsidR="00435DBD" w:rsidRPr="00846057" w:rsidRDefault="00435DBD" w:rsidP="0069368F">
                        <w:pPr>
                          <w:rPr>
                            <w:rFonts w:ascii="Calibri" w:hAnsi="Calibri"/>
                            <w:color w:val="262626" w:themeColor="text1" w:themeTint="D9"/>
                          </w:rPr>
                        </w:pPr>
                        <w:r w:rsidRPr="00846057">
                          <w:rPr>
                            <w:rFonts w:ascii="Calibri" w:hAnsi="Calibri"/>
                            <w:b/>
                            <w:color w:val="262626" w:themeColor="text1" w:themeTint="D9"/>
                          </w:rPr>
                          <w:t>2. Progressive MS</w:t>
                        </w:r>
                        <w:r w:rsidRPr="00846057">
                          <w:rPr>
                            <w:rFonts w:ascii="Calibri" w:hAnsi="Calibri"/>
                            <w:color w:val="262626" w:themeColor="text1" w:themeTint="D9"/>
                          </w:rPr>
                          <w:t xml:space="preserve"> </w:t>
                        </w:r>
                        <w:r w:rsidRPr="00846057">
                          <w:rPr>
                            <w:rFonts w:ascii="Calibri" w:hAnsi="Calibri"/>
                            <w:color w:val="262626" w:themeColor="text1" w:themeTint="D9"/>
                          </w:rPr>
                          <w:sym w:font="Wingdings" w:char="F0E0"/>
                        </w:r>
                        <w:r w:rsidRPr="00846057">
                          <w:rPr>
                            <w:rFonts w:ascii="Calibri" w:hAnsi="Calibri"/>
                            <w:color w:val="262626" w:themeColor="text1" w:themeTint="D9"/>
                          </w:rPr>
                          <w:t xml:space="preserve"> occurs in a percentage of people with relapsing-remitting MS and is characterized by a loss of the relapsing/remitting periods and a slow progression of symptom persistence and increasing disability. </w:t>
                        </w:r>
                      </w:p>
                      <w:p w14:paraId="7003D713" w14:textId="77777777" w:rsidR="00435DBD" w:rsidRPr="00846057" w:rsidRDefault="00435DBD" w:rsidP="0069368F">
                        <w:pPr>
                          <w:rPr>
                            <w:rFonts w:ascii="Calibri" w:hAnsi="Calibri"/>
                            <w:color w:val="262626" w:themeColor="text1" w:themeTint="D9"/>
                          </w:rPr>
                        </w:pPr>
                        <w:r w:rsidRPr="00846057">
                          <w:rPr>
                            <w:rFonts w:ascii="Calibri" w:hAnsi="Calibri"/>
                            <w:b/>
                            <w:color w:val="262626" w:themeColor="text1" w:themeTint="D9"/>
                          </w:rPr>
                          <w:t>3. Progressive Relapsing MS</w:t>
                        </w:r>
                        <w:r w:rsidRPr="00846057">
                          <w:rPr>
                            <w:rFonts w:ascii="Calibri" w:hAnsi="Calibri"/>
                            <w:color w:val="262626" w:themeColor="text1" w:themeTint="D9"/>
                          </w:rPr>
                          <w:t xml:space="preserve"> </w:t>
                        </w:r>
                        <w:r w:rsidRPr="00846057">
                          <w:rPr>
                            <w:rFonts w:ascii="Calibri" w:hAnsi="Calibri"/>
                            <w:color w:val="262626" w:themeColor="text1" w:themeTint="D9"/>
                          </w:rPr>
                          <w:sym w:font="Wingdings" w:char="F0E0"/>
                        </w:r>
                        <w:r w:rsidRPr="00846057">
                          <w:rPr>
                            <w:rFonts w:ascii="Calibri" w:hAnsi="Calibri"/>
                            <w:color w:val="262626" w:themeColor="text1" w:themeTint="D9"/>
                          </w:rPr>
                          <w:t xml:space="preserve"> characterized by steadily worsening symptoms from onset of diagnosis. </w:t>
                        </w:r>
                      </w:p>
                      <w:p w14:paraId="5E5EF035" w14:textId="77777777" w:rsidR="00435DBD" w:rsidRPr="00ED4880" w:rsidRDefault="00435DBD" w:rsidP="003723D8">
                        <w:pPr>
                          <w:jc w:val="both"/>
                          <w:rPr>
                            <w:rFonts w:ascii="Calibri" w:hAnsi="Calibri"/>
                            <w:sz w:val="28"/>
                            <w:szCs w:val="28"/>
                          </w:rPr>
                        </w:pPr>
                      </w:p>
                    </w:txbxContent>
                  </v:textbox>
                </v:shape>
                <v:shape id="Text Box 13" o:spid="_x0000_s1034" type="#_x0000_t202" style="position:absolute;left:104140;top:427355;width:3918585;height:1303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35" type="#_x0000_t202" style="position:absolute;left:104140;top:1729740;width:15932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36" type="#_x0000_t202" style="position:absolute;left:104140;top:1915795;width:15932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37" type="#_x0000_t202" style="position:absolute;left:104140;top:2101850;width:15932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38" type="#_x0000_t202" style="position:absolute;left:104140;top:2287905;width:15932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39" type="#_x0000_t202" style="position:absolute;left:104140;top:2473960;width:15932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0" type="#_x0000_t202" style="position:absolute;left:104140;top:2660015;width:15932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1" type="#_x0000_t202" style="position:absolute;left:104140;top:2846070;width:15932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2" type="#_x0000_t202" style="position:absolute;left:104140;top:3032125;width:15932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43" type="#_x0000_t202" style="position:absolute;left:104140;top:3218180;width:15932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44" type="#_x0000_t202" style="position:absolute;left:104140;top:3568700;width:15462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45" type="#_x0000_t202" style="position:absolute;left:104140;top:3754755;width:17202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46" type="#_x0000_t202" style="position:absolute;left:104140;top:3940810;width:3918585;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47" type="#_x0000_t202" style="position:absolute;left:104140;top:4312920;width:3918585;height:745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48" type="#_x0000_t202" style="position:absolute;left:104140;top:5057140;width:3918585;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inset="0,0,0,0">
                    <w:txbxContent/>
                  </v:textbox>
                </v:shape>
                <w10:wrap type="through" anchorx="page" anchory="page"/>
              </v:group>
            </w:pict>
          </mc:Fallback>
        </mc:AlternateContent>
      </w:r>
      <w:r w:rsidR="00733AE8">
        <w:rPr>
          <w:noProof/>
        </w:rPr>
        <mc:AlternateContent>
          <mc:Choice Requires="wps">
            <w:drawing>
              <wp:anchor distT="0" distB="0" distL="114300" distR="114300" simplePos="0" relativeHeight="251666432" behindDoc="0" locked="0" layoutInCell="1" allowOverlap="1" wp14:anchorId="5E44A358" wp14:editId="0A3B435C">
                <wp:simplePos x="0" y="0"/>
                <wp:positionH relativeFrom="page">
                  <wp:posOffset>2040890</wp:posOffset>
                </wp:positionH>
                <wp:positionV relativeFrom="page">
                  <wp:posOffset>4254500</wp:posOffset>
                </wp:positionV>
                <wp:extent cx="2112010" cy="381000"/>
                <wp:effectExtent l="0" t="0" r="0" b="0"/>
                <wp:wrapThrough wrapText="bothSides">
                  <wp:wrapPolygon edited="0">
                    <wp:start x="260" y="0"/>
                    <wp:lineTo x="260" y="20160"/>
                    <wp:lineTo x="21041" y="20160"/>
                    <wp:lineTo x="21041" y="0"/>
                    <wp:lineTo x="260" y="0"/>
                  </wp:wrapPolygon>
                </wp:wrapThrough>
                <wp:docPr id="8" name="Text Box 8"/>
                <wp:cNvGraphicFramePr/>
                <a:graphic xmlns:a="http://schemas.openxmlformats.org/drawingml/2006/main">
                  <a:graphicData uri="http://schemas.microsoft.com/office/word/2010/wordprocessingShape">
                    <wps:wsp>
                      <wps:cNvSpPr txBox="1"/>
                      <wps:spPr>
                        <a:xfrm>
                          <a:off x="0" y="0"/>
                          <a:ext cx="2112010" cy="381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DE469F1" w14:textId="77777777" w:rsidR="00435DBD" w:rsidRPr="0069368F" w:rsidRDefault="00435DBD">
                            <w:pPr>
                              <w:rPr>
                                <w:rFonts w:ascii="Calibri" w:hAnsi="Calibri"/>
                                <w:sz w:val="16"/>
                                <w:szCs w:val="16"/>
                              </w:rPr>
                            </w:pPr>
                            <w:r w:rsidRPr="0069368F">
                              <w:rPr>
                                <w:rFonts w:ascii="Calibri" w:hAnsi="Calibri"/>
                                <w:sz w:val="16"/>
                                <w:szCs w:val="16"/>
                              </w:rPr>
                              <w:t>Schematic showing how the immune system damages myelin in the central nervous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9" type="#_x0000_t202" style="position:absolute;margin-left:160.7pt;margin-top:335pt;width:166.3pt;height:3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p1dMCAAAd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" mv:complextextbox="1" filled="f" stroked="f">
                <v:textbox>
                  <w:txbxContent>
                    <w:p w14:paraId="4DE469F1" w14:textId="77777777" w:rsidR="00435DBD" w:rsidRPr="0069368F" w:rsidRDefault="00435DBD">
                      <w:pPr>
                        <w:rPr>
                          <w:rFonts w:ascii="Calibri" w:hAnsi="Calibri"/>
                          <w:sz w:val="16"/>
                          <w:szCs w:val="16"/>
                        </w:rPr>
                      </w:pPr>
                      <w:r w:rsidRPr="0069368F">
                        <w:rPr>
                          <w:rFonts w:ascii="Calibri" w:hAnsi="Calibri"/>
                          <w:sz w:val="16"/>
                          <w:szCs w:val="16"/>
                        </w:rPr>
                        <w:t>Schematic showing how the immune system damages myelin in the central nervous system</w:t>
                      </w:r>
                    </w:p>
                  </w:txbxContent>
                </v:textbox>
                <w10:wrap type="through" anchorx="page" anchory="page"/>
              </v:shape>
            </w:pict>
          </mc:Fallback>
        </mc:AlternateContent>
      </w:r>
      <w:r w:rsidR="0069368F">
        <w:rPr>
          <w:noProof/>
        </w:rPr>
        <w:drawing>
          <wp:anchor distT="0" distB="0" distL="114300" distR="114300" simplePos="0" relativeHeight="251662336" behindDoc="0" locked="0" layoutInCell="1" allowOverlap="1" wp14:anchorId="1E93D27A" wp14:editId="628170FC">
            <wp:simplePos x="0" y="0"/>
            <wp:positionH relativeFrom="page">
              <wp:posOffset>1964690</wp:posOffset>
            </wp:positionH>
            <wp:positionV relativeFrom="page">
              <wp:posOffset>2552700</wp:posOffset>
            </wp:positionV>
            <wp:extent cx="2187575" cy="1701800"/>
            <wp:effectExtent l="25400" t="25400" r="22225" b="25400"/>
            <wp:wrapThrough wrapText="bothSides">
              <wp:wrapPolygon edited="0">
                <wp:start x="-251" y="-322"/>
                <wp:lineTo x="-251" y="21600"/>
                <wp:lineTo x="21569" y="21600"/>
                <wp:lineTo x="21569" y="-322"/>
                <wp:lineTo x="-251" y="-322"/>
              </wp:wrapPolygon>
            </wp:wrapThrough>
            <wp:docPr id="4" name="Picture 4" descr="Macintosh HD:private:var:folders:5s:_gkv7hk937jczp5v0tvv7lpm0000gn:T:TemporaryItems:ds00188_im00962_ww5r308_big-8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5s:_gkv7hk937jczp5v0tvv7lpm0000gn:T:TemporaryItems:ds00188_im00962_ww5r308_big-8c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7575" cy="1701800"/>
                    </a:xfrm>
                    <a:prstGeom prst="rect">
                      <a:avLst/>
                    </a:prstGeom>
                    <a:noFill/>
                    <a:ln>
                      <a:solidFill>
                        <a:srgbClr val="F79646"/>
                      </a:solidFill>
                    </a:ln>
                  </pic:spPr>
                </pic:pic>
              </a:graphicData>
            </a:graphic>
            <wp14:sizeRelH relativeFrom="page">
              <wp14:pctWidth>0</wp14:pctWidth>
            </wp14:sizeRelH>
            <wp14:sizeRelV relativeFrom="page">
              <wp14:pctHeight>0</wp14:pctHeight>
            </wp14:sizeRelV>
          </wp:anchor>
        </w:drawing>
      </w:r>
      <w:r w:rsidR="0069368F">
        <w:rPr>
          <w:noProof/>
        </w:rPr>
        <mc:AlternateContent>
          <mc:Choice Requires="wps">
            <w:drawing>
              <wp:anchor distT="0" distB="0" distL="114300" distR="114300" simplePos="0" relativeHeight="251665408" behindDoc="0" locked="0" layoutInCell="1" allowOverlap="1" wp14:anchorId="62B6DE89" wp14:editId="1C841B3E">
                <wp:simplePos x="0" y="0"/>
                <wp:positionH relativeFrom="page">
                  <wp:posOffset>1866900</wp:posOffset>
                </wp:positionH>
                <wp:positionV relativeFrom="page">
                  <wp:posOffset>4254500</wp:posOffset>
                </wp:positionV>
                <wp:extent cx="2286000" cy="232410"/>
                <wp:effectExtent l="0" t="0" r="0" b="0"/>
                <wp:wrapThrough wrapText="bothSides">
                  <wp:wrapPolygon edited="0">
                    <wp:start x="240" y="0"/>
                    <wp:lineTo x="240" y="18885"/>
                    <wp:lineTo x="21120" y="18885"/>
                    <wp:lineTo x="21120" y="0"/>
                    <wp:lineTo x="240" y="0"/>
                  </wp:wrapPolygon>
                </wp:wrapThrough>
                <wp:docPr id="7" name="Text Box 7"/>
                <wp:cNvGraphicFramePr/>
                <a:graphic xmlns:a="http://schemas.openxmlformats.org/drawingml/2006/main">
                  <a:graphicData uri="http://schemas.microsoft.com/office/word/2010/wordprocessingShape">
                    <wps:wsp>
                      <wps:cNvSpPr txBox="1"/>
                      <wps:spPr>
                        <a:xfrm>
                          <a:off x="0" y="0"/>
                          <a:ext cx="2286000" cy="2324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3DBBFE" w14:textId="77777777" w:rsidR="00435DBD" w:rsidRDefault="00435D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50" type="#_x0000_t202" style="position:absolute;margin-left:147pt;margin-top:335pt;width:180pt;height:18.3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" mv:complextextbox="1" filled="f" stroked="f">
                <v:textbox>
                  <w:txbxContent>
                    <w:p w14:paraId="233DBBFE" w14:textId="77777777" w:rsidR="00435DBD" w:rsidRDefault="00435DBD"/>
                  </w:txbxContent>
                </v:textbox>
                <w10:wrap type="through" anchorx="page" anchory="page"/>
              </v:shape>
            </w:pict>
          </mc:Fallback>
        </mc:AlternateContent>
      </w:r>
    </w:p>
    <w:sectPr w:rsidR="00B24ADA" w:rsidSect="00ED4880">
      <w:pgSz w:w="12240" w:h="15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oteworthy Light">
    <w:panose1 w:val="02000400000000000000"/>
    <w:charset w:val="00"/>
    <w:family w:val="auto"/>
    <w:pitch w:val="variable"/>
    <w:sig w:usb0="8000006F" w:usb1="08000048" w:usb2="14600000" w:usb3="00000000" w:csb0="0000011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0319"/>
    <w:multiLevelType w:val="hybridMultilevel"/>
    <w:tmpl w:val="191A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D3B1C"/>
    <w:multiLevelType w:val="hybridMultilevel"/>
    <w:tmpl w:val="D3D2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91D6D"/>
    <w:multiLevelType w:val="hybridMultilevel"/>
    <w:tmpl w:val="383C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07636"/>
    <w:multiLevelType w:val="hybridMultilevel"/>
    <w:tmpl w:val="7F14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E4BF5"/>
    <w:multiLevelType w:val="hybridMultilevel"/>
    <w:tmpl w:val="978C3F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D4880"/>
    <w:rsid w:val="000B6974"/>
    <w:rsid w:val="003723D8"/>
    <w:rsid w:val="003F1623"/>
    <w:rsid w:val="00435DBD"/>
    <w:rsid w:val="004D67E2"/>
    <w:rsid w:val="004E5686"/>
    <w:rsid w:val="0069368F"/>
    <w:rsid w:val="006E7296"/>
    <w:rsid w:val="00724930"/>
    <w:rsid w:val="00733AE8"/>
    <w:rsid w:val="007C5218"/>
    <w:rsid w:val="00846057"/>
    <w:rsid w:val="00955DD9"/>
    <w:rsid w:val="0097518C"/>
    <w:rsid w:val="009E4E76"/>
    <w:rsid w:val="00A9771B"/>
    <w:rsid w:val="00B24ADA"/>
    <w:rsid w:val="00DA050E"/>
    <w:rsid w:val="00E34D33"/>
    <w:rsid w:val="00ED4880"/>
    <w:rsid w:val="00EE3F85"/>
    <w:rsid w:val="00F00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F6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Macintosh Word</Application>
  <DocSecurity>0</DocSecurity>
  <Lines>1</Lines>
  <Paragraphs>1</Paragraphs>
  <ScaleCrop>false</ScaleCrop>
  <Company>B2B Communications</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Forsythe</dc:creator>
  <cp:keywords/>
  <dc:description/>
  <cp:lastModifiedBy>Jennifer Forsythe</cp:lastModifiedBy>
  <cp:revision>3</cp:revision>
  <cp:lastPrinted>2016-05-29T22:50:00Z</cp:lastPrinted>
  <dcterms:created xsi:type="dcterms:W3CDTF">2016-05-29T22:50:00Z</dcterms:created>
  <dcterms:modified xsi:type="dcterms:W3CDTF">2016-05-29T22:50:00Z</dcterms:modified>
</cp:coreProperties>
</file>